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1DA4C" w14:textId="77777777" w:rsidR="00CF46AE" w:rsidRDefault="00CF46AE" w:rsidP="00CF46AE">
      <w:pPr>
        <w:pStyle w:val="Heading1PRME"/>
      </w:pPr>
      <w:r w:rsidRPr="00CF46AE">
        <w:t>Introduction to Organizational Behavior</w:t>
      </w:r>
    </w:p>
    <w:p w14:paraId="26841FA3" w14:textId="77777777" w:rsidR="00CF46AE" w:rsidRPr="00CF46AE" w:rsidRDefault="00CF46AE" w:rsidP="00CF46AE">
      <w:pPr>
        <w:pStyle w:val="Heading1PRME"/>
      </w:pPr>
    </w:p>
    <w:p w14:paraId="47606134" w14:textId="77777777" w:rsidR="00CF46AE" w:rsidRPr="00CF46AE" w:rsidRDefault="00CF46AE" w:rsidP="00CF46AE">
      <w:pPr>
        <w:pStyle w:val="CopyPRME2"/>
      </w:pPr>
      <w:r w:rsidRPr="00CF46AE">
        <w:t>Instructor Name:</w:t>
      </w:r>
      <w:r w:rsidRPr="00CF46AE">
        <w:tab/>
      </w:r>
      <w:r w:rsidRPr="00CF46AE">
        <w:tab/>
      </w:r>
      <w:r w:rsidRPr="00CF46AE">
        <w:tab/>
      </w:r>
      <w:r w:rsidRPr="00CF46AE">
        <w:tab/>
        <w:t>Course Code:</w:t>
      </w:r>
    </w:p>
    <w:p w14:paraId="577DDD0C" w14:textId="77777777" w:rsidR="00CF46AE" w:rsidRPr="00CF46AE" w:rsidRDefault="00CF46AE" w:rsidP="00CF46AE">
      <w:pPr>
        <w:pStyle w:val="CopyPRME2"/>
      </w:pPr>
      <w:r w:rsidRPr="00CF46AE">
        <w:t>Email:</w:t>
      </w:r>
      <w:r w:rsidRPr="00CF46AE">
        <w:tab/>
      </w:r>
      <w:r w:rsidRPr="00CF46AE">
        <w:tab/>
      </w:r>
      <w:r w:rsidRPr="00CF46AE">
        <w:tab/>
      </w:r>
      <w:r w:rsidRPr="00CF46AE">
        <w:tab/>
      </w:r>
      <w:r w:rsidRPr="00CF46AE">
        <w:tab/>
      </w:r>
      <w:r w:rsidRPr="00CF46AE">
        <w:tab/>
        <w:t>Semester &amp; Year:</w:t>
      </w:r>
    </w:p>
    <w:p w14:paraId="1295ECBB" w14:textId="77777777" w:rsidR="00CF46AE" w:rsidRPr="00CF46AE" w:rsidRDefault="00CF46AE" w:rsidP="00CF46AE">
      <w:pPr>
        <w:pStyle w:val="CopyPRME2"/>
      </w:pPr>
      <w:r w:rsidRPr="00CF46AE">
        <w:t>Office Location:</w:t>
      </w:r>
    </w:p>
    <w:p w14:paraId="1CA76D78" w14:textId="77777777" w:rsidR="00CF46AE" w:rsidRPr="00CF46AE" w:rsidRDefault="00CF46AE" w:rsidP="00CF46AE">
      <w:pPr>
        <w:pStyle w:val="CopyPRME2"/>
      </w:pPr>
      <w:r w:rsidRPr="00CF46AE">
        <w:t>Office Hours:</w:t>
      </w:r>
    </w:p>
    <w:p w14:paraId="601E02F3" w14:textId="77777777" w:rsidR="0071191C" w:rsidRPr="00CF46AE" w:rsidRDefault="0071191C" w:rsidP="00CF46AE">
      <w:pPr>
        <w:pStyle w:val="CopyPRME2"/>
        <w:rPr>
          <w:color w:val="0E0E0E"/>
        </w:rPr>
      </w:pPr>
    </w:p>
    <w:p w14:paraId="61FD0F9B" w14:textId="77777777" w:rsidR="00CF46AE" w:rsidRPr="00CF46AE" w:rsidRDefault="00CF46AE" w:rsidP="00CF46AE">
      <w:pPr>
        <w:pStyle w:val="Header3PRME"/>
        <w:rPr>
          <w:i/>
        </w:rPr>
      </w:pPr>
      <w:r w:rsidRPr="00CF46AE">
        <w:t>Course Description</w:t>
      </w:r>
    </w:p>
    <w:p w14:paraId="444C9948" w14:textId="77777777" w:rsidR="00CF46AE" w:rsidRPr="00CF46AE" w:rsidRDefault="00CF46AE" w:rsidP="00CF46AE">
      <w:pPr>
        <w:pStyle w:val="CopyPRME2"/>
      </w:pPr>
      <w:r w:rsidRPr="00CF46AE">
        <w:t>This course offers an in-depth exploration of the principles, theories, and applications of Organizational Behavior (OB), equipping students with the knowledge and skills to understand, predict, and influence human behavior in the workplace. Students will examine how individuals, groups, and organizations interact, and how these dynamics impact performance, motivation, leadership, and organizational culture. Through a blend of theory and experiential learning, students will develop strategies to enhance workplace effectiveness, foster collaboration, and drive sustainable organizational success.</w:t>
      </w:r>
    </w:p>
    <w:p w14:paraId="7FEEC2F5" w14:textId="77777777" w:rsidR="00CF46AE" w:rsidRDefault="00CF46AE" w:rsidP="00CF46AE">
      <w:pPr>
        <w:pStyle w:val="CopyPRME2"/>
      </w:pPr>
    </w:p>
    <w:p w14:paraId="49A12F2E" w14:textId="676745D4" w:rsidR="00CF46AE" w:rsidRPr="00CF46AE" w:rsidRDefault="00CF46AE" w:rsidP="00CF46AE">
      <w:pPr>
        <w:pStyle w:val="CopyPRME2"/>
      </w:pPr>
      <w:r w:rsidRPr="00CF46AE">
        <w:t>Special emphasis will be placed on ethical leadership, diversity and inclusion, organizational change, and the human side of sustainability. Aligned with the UN Sustainable Development Goals (SDGs) and guided by the Principles for Responsible Management Education (PRME) i5 Framework, this course encourages students to consider the broader social, environmental, and ethical responsibilities of organizational leaders.</w:t>
      </w:r>
    </w:p>
    <w:p w14:paraId="644A9D04" w14:textId="77777777" w:rsidR="00CF46AE" w:rsidRDefault="00CF46AE" w:rsidP="00CF46AE">
      <w:pPr>
        <w:pStyle w:val="CopyPRME2"/>
      </w:pPr>
    </w:p>
    <w:p w14:paraId="479BD140" w14:textId="75A20945" w:rsidR="00CF46AE" w:rsidRPr="00CF46AE" w:rsidRDefault="00CF46AE" w:rsidP="00CF46AE">
      <w:pPr>
        <w:pStyle w:val="CopyPRME2"/>
      </w:pPr>
      <w:r w:rsidRPr="00CF46AE">
        <w:t>Students will engage in case studies, team-based projects, reflective exercises, and simulations designed to promote active collaboration, critical thinking, and practical problem-solving. By integrating global perspectives and sustainability practices, this course prepares students to lead responsibly in today’s complex and interconnected world.</w:t>
      </w:r>
    </w:p>
    <w:p w14:paraId="6AC0DEE9" w14:textId="77777777" w:rsidR="00CF46AE" w:rsidRDefault="00CF46AE" w:rsidP="00CF46AE">
      <w:pPr>
        <w:pStyle w:val="CopyPRME2"/>
      </w:pPr>
    </w:p>
    <w:p w14:paraId="3FB7606A" w14:textId="1D769F10" w:rsidR="00CF46AE" w:rsidRPr="00CF46AE" w:rsidRDefault="00CF46AE" w:rsidP="00CF46AE">
      <w:pPr>
        <w:pStyle w:val="CopyPRME2"/>
      </w:pPr>
      <w:r w:rsidRPr="00CF46AE">
        <w:t>By the end of this course, students will not only gain a deep understanding of human behavior in organizations but also develop a mindset focused on creating positive impacts for individuals, organizations, and society at large.</w:t>
      </w:r>
    </w:p>
    <w:p w14:paraId="78FA8604" w14:textId="77777777" w:rsidR="00CF46AE" w:rsidRPr="00CF46AE" w:rsidRDefault="00CF46AE" w:rsidP="00CF46AE">
      <w:pPr>
        <w:pStyle w:val="CopyPRME2"/>
      </w:pPr>
    </w:p>
    <w:p w14:paraId="3DF43A8B" w14:textId="77777777" w:rsidR="00CF46AE" w:rsidRPr="00CF46AE" w:rsidRDefault="00CF46AE" w:rsidP="00CF46AE">
      <w:pPr>
        <w:pStyle w:val="CopyPRME2"/>
      </w:pPr>
    </w:p>
    <w:p w14:paraId="5D76C055" w14:textId="77777777" w:rsidR="00CF46AE" w:rsidRPr="00CF46AE" w:rsidRDefault="00CF46AE" w:rsidP="00CF46AE">
      <w:pPr>
        <w:pStyle w:val="Header3PRME"/>
      </w:pPr>
      <w:r w:rsidRPr="00CF46AE">
        <w:lastRenderedPageBreak/>
        <w:t>Learning Objectives:</w:t>
      </w:r>
    </w:p>
    <w:p w14:paraId="2FBD74EA" w14:textId="77777777" w:rsidR="00CF46AE" w:rsidRPr="00CF46AE" w:rsidRDefault="00CF46AE" w:rsidP="00CF46AE">
      <w:pPr>
        <w:pStyle w:val="CopyPRME2"/>
      </w:pPr>
    </w:p>
    <w:p w14:paraId="123B0E66" w14:textId="77777777" w:rsidR="00CF46AE" w:rsidRPr="00CF46AE" w:rsidRDefault="00CF46AE" w:rsidP="00CF46AE">
      <w:pPr>
        <w:pStyle w:val="Header3PRME"/>
      </w:pPr>
      <w:bookmarkStart w:id="0" w:name="_3re4ymqltokj" w:colFirst="0" w:colLast="0"/>
      <w:bookmarkEnd w:id="0"/>
      <w:r w:rsidRPr="00CF46AE">
        <w:t>Desired Learning Outcomes</w:t>
      </w:r>
    </w:p>
    <w:p w14:paraId="7EA42D47" w14:textId="77777777" w:rsidR="00CF46AE" w:rsidRPr="00CF46AE" w:rsidRDefault="00CF46AE" w:rsidP="00CF46AE">
      <w:pPr>
        <w:pStyle w:val="CopyPRME2"/>
      </w:pPr>
      <w:r w:rsidRPr="00CF46AE">
        <w:t>By the end of this course, students will be able to:</w:t>
      </w:r>
    </w:p>
    <w:p w14:paraId="7B69EEE8" w14:textId="0BDD1D73" w:rsidR="00CF46AE" w:rsidRPr="00CF46AE" w:rsidRDefault="00CF46AE" w:rsidP="00CF46AE">
      <w:pPr>
        <w:pStyle w:val="CopyPRME2"/>
        <w:numPr>
          <w:ilvl w:val="0"/>
          <w:numId w:val="422"/>
        </w:numPr>
      </w:pPr>
      <w:r w:rsidRPr="00CF46AE">
        <w:t>Understand and apply key Organizational Behavior theories to explain individual, group, and organizational performance.</w:t>
      </w:r>
    </w:p>
    <w:p w14:paraId="29FF2CB3" w14:textId="77777777" w:rsidR="00CF46AE" w:rsidRPr="00CF46AE" w:rsidRDefault="00CF46AE" w:rsidP="00CF46AE">
      <w:pPr>
        <w:pStyle w:val="bbb"/>
      </w:pPr>
      <w:r w:rsidRPr="00CF46AE">
        <w:t>PRME i5 Alignment: Meaningful</w:t>
      </w:r>
    </w:p>
    <w:p w14:paraId="3D629097" w14:textId="77777777" w:rsidR="00CF46AE" w:rsidRPr="00CF46AE" w:rsidRDefault="00CF46AE" w:rsidP="00CF46AE">
      <w:pPr>
        <w:pStyle w:val="bbb"/>
      </w:pPr>
      <w:r w:rsidRPr="00CF46AE">
        <w:t>UN SDGs: 4 (Quality Education), 8 (Decent Work &amp; Economic Growth)</w:t>
      </w:r>
    </w:p>
    <w:p w14:paraId="2ACBF4C7" w14:textId="598A771F" w:rsidR="00CF46AE" w:rsidRDefault="00CF46AE" w:rsidP="00CF46AE">
      <w:pPr>
        <w:pStyle w:val="CopyPRME2"/>
        <w:numPr>
          <w:ilvl w:val="0"/>
          <w:numId w:val="422"/>
        </w:numPr>
      </w:pPr>
      <w:r w:rsidRPr="00CF46AE">
        <w:t>Analyze the role of personality, perception, attitudes, and emotions in shaping employee behavior and job satisfaction.</w:t>
      </w:r>
    </w:p>
    <w:p w14:paraId="217B049B" w14:textId="5ADAFD7A" w:rsidR="00CF46AE" w:rsidRPr="00CF46AE" w:rsidRDefault="00CF46AE" w:rsidP="00CF46AE">
      <w:pPr>
        <w:pStyle w:val="bbb"/>
      </w:pPr>
      <w:r w:rsidRPr="00CF46AE">
        <w:t>PRME i5 Alignment: Joyful</w:t>
      </w:r>
    </w:p>
    <w:p w14:paraId="076C763E" w14:textId="77777777" w:rsidR="00CF46AE" w:rsidRPr="00CF46AE" w:rsidRDefault="00CF46AE" w:rsidP="00CF46AE">
      <w:pPr>
        <w:pStyle w:val="bbb"/>
      </w:pPr>
      <w:r w:rsidRPr="00CF46AE">
        <w:t>UN SDGs: 3 (Good Health &amp; Well-Being), 10 (Reduced Inequalities)</w:t>
      </w:r>
    </w:p>
    <w:p w14:paraId="6700EA62" w14:textId="0C4F4DF8" w:rsidR="00CF46AE" w:rsidRPr="00CF46AE" w:rsidRDefault="00CF46AE" w:rsidP="00CF46AE">
      <w:pPr>
        <w:pStyle w:val="CopyPRME2"/>
        <w:numPr>
          <w:ilvl w:val="0"/>
          <w:numId w:val="422"/>
        </w:numPr>
      </w:pPr>
      <w:r w:rsidRPr="00CF46AE">
        <w:t>Evaluate motivation theories and design strategies to enhance employee engagement, well-being, and productivity.</w:t>
      </w:r>
    </w:p>
    <w:p w14:paraId="292CA4D8" w14:textId="77777777" w:rsidR="00CF46AE" w:rsidRPr="00CF46AE" w:rsidRDefault="00CF46AE" w:rsidP="00CF46AE">
      <w:pPr>
        <w:pStyle w:val="bbb"/>
      </w:pPr>
      <w:r w:rsidRPr="00CF46AE">
        <w:t>PRME i5 Alignment: Iterative</w:t>
      </w:r>
    </w:p>
    <w:p w14:paraId="30BCB3E2" w14:textId="77777777" w:rsidR="00CF46AE" w:rsidRPr="00CF46AE" w:rsidRDefault="00CF46AE" w:rsidP="00CF46AE">
      <w:pPr>
        <w:pStyle w:val="bbb"/>
      </w:pPr>
      <w:r w:rsidRPr="00CF46AE">
        <w:t>UN SDGs: 8 (Decent Work &amp; Economic Growth)</w:t>
      </w:r>
    </w:p>
    <w:p w14:paraId="46999DA1" w14:textId="2E4BC8A8" w:rsidR="00CF46AE" w:rsidRDefault="00CF46AE" w:rsidP="00CF46AE">
      <w:pPr>
        <w:pStyle w:val="CopyPRME2"/>
        <w:numPr>
          <w:ilvl w:val="0"/>
          <w:numId w:val="422"/>
        </w:numPr>
      </w:pPr>
      <w:r w:rsidRPr="00CF46AE">
        <w:t>Examine leadership theories and develop skills for ethical and transformational leadership in diverse organizational contexts.</w:t>
      </w:r>
    </w:p>
    <w:p w14:paraId="092D718C" w14:textId="77777777" w:rsidR="00CF46AE" w:rsidRPr="00CF46AE" w:rsidRDefault="00CF46AE" w:rsidP="00CF46AE">
      <w:pPr>
        <w:pStyle w:val="bbb"/>
      </w:pPr>
      <w:r w:rsidRPr="00CF46AE">
        <w:t>PRME i5 Alignment: Joyful &amp; Meaningful</w:t>
      </w:r>
    </w:p>
    <w:p w14:paraId="2F69CF0B" w14:textId="77777777" w:rsidR="00CF46AE" w:rsidRPr="00CF46AE" w:rsidRDefault="00CF46AE" w:rsidP="00CF46AE">
      <w:pPr>
        <w:pStyle w:val="bbb"/>
      </w:pPr>
      <w:r w:rsidRPr="00CF46AE">
        <w:t>UN SDGs: 5 (Gender Equality), 10 (Reduced Inequalities), 16 (Peace, Justice, &amp; Strong Institutions)</w:t>
      </w:r>
    </w:p>
    <w:p w14:paraId="6D5D93E1" w14:textId="4A49D792" w:rsidR="00CF46AE" w:rsidRDefault="00CF46AE" w:rsidP="00CF46AE">
      <w:pPr>
        <w:pStyle w:val="CopyPRME2"/>
        <w:numPr>
          <w:ilvl w:val="0"/>
          <w:numId w:val="422"/>
        </w:numPr>
      </w:pPr>
      <w:r w:rsidRPr="00CF46AE">
        <w:t>Assess the impact of organizational culture and values on behavior, innovation, and change management.</w:t>
      </w:r>
    </w:p>
    <w:p w14:paraId="5CA7EAA4" w14:textId="77777777" w:rsidR="00CF46AE" w:rsidRPr="00CF46AE" w:rsidRDefault="00CF46AE" w:rsidP="00CF46AE">
      <w:pPr>
        <w:pStyle w:val="bbb"/>
      </w:pPr>
      <w:r w:rsidRPr="00CF46AE">
        <w:t>PRME i5 Alignment: Actively Engaging</w:t>
      </w:r>
    </w:p>
    <w:p w14:paraId="30E1799C" w14:textId="77777777" w:rsidR="00CF46AE" w:rsidRPr="00CF46AE" w:rsidRDefault="00CF46AE" w:rsidP="00CF46AE">
      <w:pPr>
        <w:pStyle w:val="bbb"/>
      </w:pPr>
      <w:r w:rsidRPr="00CF46AE">
        <w:t>UN SDGs: 9 (Industry, Innovation, &amp; Infrastructure), 12 (Responsible Consumption &amp; Production)</w:t>
      </w:r>
    </w:p>
    <w:p w14:paraId="55031BF4" w14:textId="5874EC22" w:rsidR="00CF46AE" w:rsidRPr="00CF46AE" w:rsidRDefault="00CF46AE" w:rsidP="00CF46AE">
      <w:pPr>
        <w:pStyle w:val="CopyPRME2"/>
        <w:numPr>
          <w:ilvl w:val="0"/>
          <w:numId w:val="422"/>
        </w:numPr>
      </w:pPr>
      <w:r w:rsidRPr="00CF46AE">
        <w:t>Understand group dynamics and develop strategies for effective teamwork, collaboration, and conflict resolution.</w:t>
      </w:r>
    </w:p>
    <w:p w14:paraId="73544803" w14:textId="77777777" w:rsidR="00CF46AE" w:rsidRPr="00CF46AE" w:rsidRDefault="00CF46AE" w:rsidP="00CF46AE">
      <w:pPr>
        <w:pStyle w:val="bbb"/>
      </w:pPr>
      <w:r w:rsidRPr="00CF46AE">
        <w:t>PRME i5 Alignment: Socially Interactive</w:t>
      </w:r>
    </w:p>
    <w:p w14:paraId="035B9C45" w14:textId="77777777" w:rsidR="00CF46AE" w:rsidRPr="00CF46AE" w:rsidRDefault="00CF46AE" w:rsidP="00CF46AE">
      <w:pPr>
        <w:pStyle w:val="bbb"/>
      </w:pPr>
      <w:r w:rsidRPr="00CF46AE">
        <w:t>UN SDGs: 17 (Partnerships for the Goals)</w:t>
      </w:r>
    </w:p>
    <w:p w14:paraId="137252A2" w14:textId="5741AD22" w:rsidR="00CF46AE" w:rsidRDefault="00CF46AE" w:rsidP="00CF46AE">
      <w:pPr>
        <w:pStyle w:val="CopyPRME2"/>
        <w:numPr>
          <w:ilvl w:val="0"/>
          <w:numId w:val="422"/>
        </w:numPr>
      </w:pPr>
      <w:r w:rsidRPr="00CF46AE">
        <w:lastRenderedPageBreak/>
        <w:t>Apply decision-making models to solve complex organizational problems, balancing efficiency with ethical responsibility.</w:t>
      </w:r>
    </w:p>
    <w:p w14:paraId="07F03A58" w14:textId="77777777" w:rsidR="00CF46AE" w:rsidRPr="00CF46AE" w:rsidRDefault="00CF46AE" w:rsidP="00CF46AE">
      <w:pPr>
        <w:pStyle w:val="bbb"/>
      </w:pPr>
      <w:r w:rsidRPr="00CF46AE">
        <w:t>PRME i5 Alignment: Iterative</w:t>
      </w:r>
    </w:p>
    <w:p w14:paraId="25FAEEDA" w14:textId="77777777" w:rsidR="00CF46AE" w:rsidRPr="00CF46AE" w:rsidRDefault="00CF46AE" w:rsidP="00CF46AE">
      <w:pPr>
        <w:pStyle w:val="bbb"/>
      </w:pPr>
      <w:r w:rsidRPr="00CF46AE">
        <w:t>UN SDGs: 16 (Peace, Justice, &amp; Strong Institutions)</w:t>
      </w:r>
    </w:p>
    <w:p w14:paraId="502122F8" w14:textId="3CF56CDA" w:rsidR="00CF46AE" w:rsidRDefault="00CF46AE" w:rsidP="00CF46AE">
      <w:pPr>
        <w:pStyle w:val="CopyPRME2"/>
        <w:numPr>
          <w:ilvl w:val="0"/>
          <w:numId w:val="422"/>
        </w:numPr>
      </w:pPr>
      <w:r w:rsidRPr="00CF46AE">
        <w:t>Explore diversity and inclusion practices to foster equitable and supportive workplace environments.</w:t>
      </w:r>
    </w:p>
    <w:p w14:paraId="60EE0700" w14:textId="77777777" w:rsidR="00CF46AE" w:rsidRPr="00CF46AE" w:rsidRDefault="00CF46AE" w:rsidP="00CF46AE">
      <w:pPr>
        <w:pStyle w:val="bbb"/>
      </w:pPr>
      <w:r w:rsidRPr="00CF46AE">
        <w:t>PRME i5 Alignment: Socially Interactive</w:t>
      </w:r>
    </w:p>
    <w:p w14:paraId="268F84FC" w14:textId="77777777" w:rsidR="00CF46AE" w:rsidRPr="00CF46AE" w:rsidRDefault="00CF46AE" w:rsidP="00CF46AE">
      <w:pPr>
        <w:pStyle w:val="bbb"/>
      </w:pPr>
      <w:r w:rsidRPr="00CF46AE">
        <w:t>UN SDGs: 5 (Gender Equality), 10 (Reduced Inequalities)</w:t>
      </w:r>
    </w:p>
    <w:p w14:paraId="6AED864B" w14:textId="4DD407B5" w:rsidR="00CF46AE" w:rsidRPr="00CF46AE" w:rsidRDefault="00CF46AE" w:rsidP="00CF46AE">
      <w:pPr>
        <w:pStyle w:val="CopyPRME2"/>
        <w:numPr>
          <w:ilvl w:val="0"/>
          <w:numId w:val="422"/>
        </w:numPr>
      </w:pPr>
      <w:r w:rsidRPr="00CF46AE">
        <w:t>Analyze the role of communication in influencing behavior, building trust, and managing change across stakeholders.</w:t>
      </w:r>
    </w:p>
    <w:p w14:paraId="3545E7C7" w14:textId="77777777" w:rsidR="00CF46AE" w:rsidRPr="00CF46AE" w:rsidRDefault="00CF46AE" w:rsidP="00CF46AE">
      <w:pPr>
        <w:pStyle w:val="bbb"/>
      </w:pPr>
      <w:r w:rsidRPr="00CF46AE">
        <w:t>PRME i5 Alignment: Actively Engaging</w:t>
      </w:r>
    </w:p>
    <w:p w14:paraId="55D992EF" w14:textId="77777777" w:rsidR="00CF46AE" w:rsidRPr="00CF46AE" w:rsidRDefault="00CF46AE" w:rsidP="00CF46AE">
      <w:pPr>
        <w:pStyle w:val="bbb"/>
      </w:pPr>
      <w:r w:rsidRPr="00CF46AE">
        <w:t>UN SDGs: 16 (Peace, Justice, &amp; Strong Institutions)</w:t>
      </w:r>
    </w:p>
    <w:p w14:paraId="28345D87" w14:textId="0BB99DE7" w:rsidR="00CF46AE" w:rsidRDefault="00CF46AE" w:rsidP="00CF46AE">
      <w:pPr>
        <w:pStyle w:val="CopyPRME2"/>
        <w:numPr>
          <w:ilvl w:val="0"/>
          <w:numId w:val="422"/>
        </w:numPr>
      </w:pPr>
      <w:r w:rsidRPr="00CF46AE">
        <w:t>Evaluate the role of emotional intelligence in leadership, team management, and organizational success.</w:t>
      </w:r>
    </w:p>
    <w:p w14:paraId="2F3726B1" w14:textId="77777777" w:rsidR="00CF46AE" w:rsidRPr="00CF46AE" w:rsidRDefault="00CF46AE" w:rsidP="00CF46AE">
      <w:pPr>
        <w:pStyle w:val="bbb"/>
      </w:pPr>
      <w:r w:rsidRPr="00CF46AE">
        <w:t>PRME i5 Alignment: Joyful</w:t>
      </w:r>
    </w:p>
    <w:p w14:paraId="71D433E8" w14:textId="77777777" w:rsidR="00CF46AE" w:rsidRPr="00CF46AE" w:rsidRDefault="00CF46AE" w:rsidP="00CF46AE">
      <w:pPr>
        <w:pStyle w:val="bbb"/>
      </w:pPr>
      <w:r w:rsidRPr="00CF46AE">
        <w:t>UN SDGs: 3 (Good Health &amp; Well-Being)</w:t>
      </w:r>
    </w:p>
    <w:p w14:paraId="74D842CA" w14:textId="11377F0F" w:rsidR="00CF46AE" w:rsidRPr="00CF46AE" w:rsidRDefault="00CF46AE" w:rsidP="00CF46AE">
      <w:pPr>
        <w:pStyle w:val="CopyPRME2"/>
        <w:numPr>
          <w:ilvl w:val="0"/>
          <w:numId w:val="422"/>
        </w:numPr>
      </w:pPr>
      <w:r w:rsidRPr="00CF46AE">
        <w:t>Develop ethical reasoning and apply frameworks for addressing moral dilemmas in organizational settings.</w:t>
      </w:r>
    </w:p>
    <w:p w14:paraId="278734CC" w14:textId="77777777" w:rsidR="00CF46AE" w:rsidRPr="00CF46AE" w:rsidRDefault="00CF46AE" w:rsidP="00CF46AE">
      <w:pPr>
        <w:pStyle w:val="bbb"/>
      </w:pPr>
      <w:r w:rsidRPr="00CF46AE">
        <w:t>PRME i5 Alignment: Meaningful</w:t>
      </w:r>
    </w:p>
    <w:p w14:paraId="090141DE" w14:textId="77777777" w:rsidR="00CF46AE" w:rsidRPr="00CF46AE" w:rsidRDefault="00CF46AE" w:rsidP="00CF46AE">
      <w:pPr>
        <w:pStyle w:val="bbb"/>
      </w:pPr>
      <w:r w:rsidRPr="00CF46AE">
        <w:t>UN SDGs: 16 (Peace, Justice, &amp; Strong Institutions)</w:t>
      </w:r>
    </w:p>
    <w:p w14:paraId="10488744" w14:textId="1DD2650D" w:rsidR="00CF46AE" w:rsidRPr="00CF46AE" w:rsidRDefault="00CF46AE" w:rsidP="00CF46AE">
      <w:pPr>
        <w:pStyle w:val="CopyPRME2"/>
        <w:numPr>
          <w:ilvl w:val="0"/>
          <w:numId w:val="422"/>
        </w:numPr>
      </w:pPr>
      <w:r w:rsidRPr="00CF46AE">
        <w:t>Assess how globalization, technology, and sustainability impact behavior in modern organizations.</w:t>
      </w:r>
    </w:p>
    <w:p w14:paraId="4979F639" w14:textId="77777777" w:rsidR="00CF46AE" w:rsidRPr="00CF46AE" w:rsidRDefault="00CF46AE" w:rsidP="00CF46AE">
      <w:pPr>
        <w:pStyle w:val="bbb"/>
      </w:pPr>
      <w:r w:rsidRPr="00CF46AE">
        <w:t>PRME i5 Alignment: Actively Engaging &amp; Meaningful</w:t>
      </w:r>
    </w:p>
    <w:p w14:paraId="66E7BD39" w14:textId="77777777" w:rsidR="00CF46AE" w:rsidRPr="00CF46AE" w:rsidRDefault="00CF46AE" w:rsidP="00CF46AE">
      <w:pPr>
        <w:pStyle w:val="bbb"/>
      </w:pPr>
      <w:r w:rsidRPr="00CF46AE">
        <w:t>UN SDGs: 9 (Industry, Innovation, &amp; Infrastructure), 12 (Responsible Consumption &amp; Production), 13 (Climate Action)</w:t>
      </w:r>
    </w:p>
    <w:p w14:paraId="63532FB6" w14:textId="357C46A1" w:rsidR="00CF46AE" w:rsidRPr="00CF46AE" w:rsidRDefault="00CF46AE" w:rsidP="00CF46AE">
      <w:pPr>
        <w:pStyle w:val="CopyPRME2"/>
        <w:numPr>
          <w:ilvl w:val="0"/>
          <w:numId w:val="422"/>
        </w:numPr>
      </w:pPr>
      <w:r w:rsidRPr="00CF46AE">
        <w:t>Design strategies for managing organizational change and overcoming resistance to foster innovation and resilience.</w:t>
      </w:r>
    </w:p>
    <w:p w14:paraId="095A4A90" w14:textId="77777777" w:rsidR="00CF46AE" w:rsidRPr="00CF46AE" w:rsidRDefault="00CF46AE" w:rsidP="00CF46AE">
      <w:pPr>
        <w:pStyle w:val="bbb"/>
      </w:pPr>
      <w:r w:rsidRPr="00CF46AE">
        <w:t>PRME i5 Alignment: Iterative</w:t>
      </w:r>
    </w:p>
    <w:p w14:paraId="67EB29F0" w14:textId="77777777" w:rsidR="00CF46AE" w:rsidRPr="00CF46AE" w:rsidRDefault="00CF46AE" w:rsidP="00CF46AE">
      <w:pPr>
        <w:pStyle w:val="bbb"/>
      </w:pPr>
      <w:r w:rsidRPr="00CF46AE">
        <w:lastRenderedPageBreak/>
        <w:t>UN SDGs: 8 (Decent Work &amp; Economic Growth), 9 (Industry, Innovation, &amp; Infrastructure)</w:t>
      </w:r>
    </w:p>
    <w:p w14:paraId="43B4BBCC" w14:textId="06135DEA" w:rsidR="00CF46AE" w:rsidRPr="00CF46AE" w:rsidRDefault="00CF46AE" w:rsidP="00CF46AE">
      <w:pPr>
        <w:pStyle w:val="CopyPRME2"/>
        <w:numPr>
          <w:ilvl w:val="0"/>
          <w:numId w:val="422"/>
        </w:numPr>
      </w:pPr>
      <w:r w:rsidRPr="00CF46AE">
        <w:t>Promote responsible leadership practices that contribute to organizational sustainability and societal well-being.</w:t>
      </w:r>
    </w:p>
    <w:p w14:paraId="07955243" w14:textId="77777777" w:rsidR="00CF46AE" w:rsidRPr="00CF46AE" w:rsidRDefault="00CF46AE" w:rsidP="00CF46AE">
      <w:pPr>
        <w:pStyle w:val="bbb"/>
      </w:pPr>
      <w:r w:rsidRPr="00CF46AE">
        <w:t>PRME i5 Alignment: Meaningful &amp; Joyful</w:t>
      </w:r>
    </w:p>
    <w:p w14:paraId="06817CF4" w14:textId="77777777" w:rsidR="00CF46AE" w:rsidRPr="00CF46AE" w:rsidRDefault="00CF46AE" w:rsidP="00CF46AE">
      <w:pPr>
        <w:pStyle w:val="bbb"/>
      </w:pPr>
      <w:r w:rsidRPr="00CF46AE">
        <w:t>UN SDGs: 12 (Responsible Consumption &amp; Production), 16 (Peace, Justice, &amp; Strong Institutions)</w:t>
      </w:r>
    </w:p>
    <w:p w14:paraId="30A3615A" w14:textId="77777777" w:rsidR="00CF46AE" w:rsidRPr="00CF46AE" w:rsidRDefault="00CF46AE" w:rsidP="00CF46AE">
      <w:pPr>
        <w:pStyle w:val="CopyPRME2"/>
      </w:pPr>
    </w:p>
    <w:p w14:paraId="06DA82D4" w14:textId="77777777" w:rsidR="00CF46AE" w:rsidRPr="00CF46AE" w:rsidRDefault="00CF46AE" w:rsidP="00CF46AE">
      <w:pPr>
        <w:pStyle w:val="Header3PRME"/>
      </w:pPr>
      <w:r w:rsidRPr="00CF46AE">
        <w:t>Course Prerequisites:</w:t>
      </w:r>
    </w:p>
    <w:p w14:paraId="07D9BD49" w14:textId="77777777" w:rsidR="00CF46AE" w:rsidRPr="00CF46AE" w:rsidRDefault="00CF46AE" w:rsidP="00CF46AE">
      <w:pPr>
        <w:pStyle w:val="CopyPRME2"/>
      </w:pPr>
      <w:r w:rsidRPr="00CF46AE">
        <w:t>No formal prerequisites. Basic understanding of business principles is recommended but not required.</w:t>
      </w:r>
    </w:p>
    <w:p w14:paraId="473F4AD2" w14:textId="77777777" w:rsidR="00CF46AE" w:rsidRPr="00CF46AE" w:rsidRDefault="00CF46AE" w:rsidP="00CF46AE">
      <w:pPr>
        <w:pStyle w:val="CopyPRME2"/>
      </w:pPr>
    </w:p>
    <w:p w14:paraId="6226480F" w14:textId="77777777" w:rsidR="00CF46AE" w:rsidRPr="00CF46AE" w:rsidRDefault="00CF46AE" w:rsidP="00CF46AE">
      <w:pPr>
        <w:pStyle w:val="Header3PRME"/>
      </w:pPr>
      <w:r w:rsidRPr="00CF46AE">
        <w:t>Meeting Times and Locations:</w:t>
      </w:r>
    </w:p>
    <w:p w14:paraId="71A74542" w14:textId="77777777" w:rsidR="00CF46AE" w:rsidRPr="00CF46AE" w:rsidRDefault="00CF46AE" w:rsidP="00CF46AE">
      <w:pPr>
        <w:pStyle w:val="CopyPRME2"/>
      </w:pPr>
      <w:r w:rsidRPr="00CF46AE">
        <w:t>Day(s) of the week: [Insert Days]</w:t>
      </w:r>
    </w:p>
    <w:p w14:paraId="3918DEB3" w14:textId="77777777" w:rsidR="00CF46AE" w:rsidRPr="00CF46AE" w:rsidRDefault="00CF46AE" w:rsidP="00CF46AE">
      <w:pPr>
        <w:pStyle w:val="CopyPRME2"/>
      </w:pPr>
      <w:r w:rsidRPr="00CF46AE">
        <w:t>Time: [Insert Time]</w:t>
      </w:r>
    </w:p>
    <w:p w14:paraId="0A245E42" w14:textId="77777777" w:rsidR="00CF46AE" w:rsidRPr="00CF46AE" w:rsidRDefault="00CF46AE" w:rsidP="00CF46AE">
      <w:pPr>
        <w:pStyle w:val="CopyPRME2"/>
      </w:pPr>
      <w:r w:rsidRPr="00CF46AE">
        <w:t>Classroom: [Insert Classroom]</w:t>
      </w:r>
    </w:p>
    <w:p w14:paraId="3040CCAA" w14:textId="77777777" w:rsidR="00CF46AE" w:rsidRPr="00CF46AE" w:rsidRDefault="00CF46AE" w:rsidP="00CF46AE">
      <w:pPr>
        <w:pStyle w:val="CopyPRME2"/>
      </w:pPr>
      <w:r w:rsidRPr="00CF46AE">
        <w:t>Building: [Insert Building]</w:t>
      </w:r>
    </w:p>
    <w:p w14:paraId="40F8628F" w14:textId="77777777" w:rsidR="00CF46AE" w:rsidRPr="00CF46AE" w:rsidRDefault="00CF46AE" w:rsidP="00CF46AE">
      <w:pPr>
        <w:pStyle w:val="CopyPRME2"/>
      </w:pPr>
    </w:p>
    <w:p w14:paraId="13E9E8C2" w14:textId="77777777" w:rsidR="00CF46AE" w:rsidRPr="00CF46AE" w:rsidRDefault="00CF46AE" w:rsidP="00CF46AE">
      <w:pPr>
        <w:pStyle w:val="Header3PRME"/>
      </w:pPr>
      <w:r w:rsidRPr="00CF46AE">
        <w:t>Required Materials:</w:t>
      </w:r>
    </w:p>
    <w:p w14:paraId="1B736E4F" w14:textId="11772DFE" w:rsidR="00CF46AE" w:rsidRPr="00CF46AE" w:rsidRDefault="00CF46AE" w:rsidP="00CF46AE">
      <w:pPr>
        <w:pStyle w:val="CopyPRME2"/>
      </w:pPr>
      <w:r w:rsidRPr="00CF46AE">
        <w:t>Textbooks:</w:t>
      </w:r>
    </w:p>
    <w:p w14:paraId="365B9767" w14:textId="77777777" w:rsidR="00CF46AE" w:rsidRPr="00CF46AE" w:rsidRDefault="00CF46AE" w:rsidP="00CF46AE">
      <w:pPr>
        <w:pStyle w:val="CopyPRME2"/>
      </w:pPr>
    </w:p>
    <w:p w14:paraId="72CC27ED" w14:textId="77777777" w:rsidR="00CF46AE" w:rsidRPr="00CF46AE" w:rsidRDefault="00CF46AE" w:rsidP="00CF46AE">
      <w:pPr>
        <w:pStyle w:val="Header3PRME"/>
      </w:pPr>
      <w:r w:rsidRPr="00CF46AE">
        <w:t>Technology:</w:t>
      </w:r>
    </w:p>
    <w:p w14:paraId="1D24A350" w14:textId="1FD32350" w:rsidR="00CF46AE" w:rsidRPr="00CF46AE" w:rsidRDefault="00CF46AE" w:rsidP="00CF46AE">
      <w:pPr>
        <w:pStyle w:val="bbb"/>
      </w:pPr>
      <w:r w:rsidRPr="00CF46AE">
        <w:t>Access to the university’s Learning Management System (LMS).</w:t>
      </w:r>
    </w:p>
    <w:p w14:paraId="219A036A" w14:textId="71BFB1AD" w:rsidR="00CF46AE" w:rsidRPr="00CF46AE" w:rsidRDefault="00CF46AE" w:rsidP="00CF46AE">
      <w:pPr>
        <w:pStyle w:val="bbb"/>
      </w:pPr>
      <w:r w:rsidRPr="00CF46AE">
        <w:t>Microsoft Office Suite (Word, Excel, PowerPoint).</w:t>
      </w:r>
    </w:p>
    <w:p w14:paraId="2C81BAB2" w14:textId="18BA34D9" w:rsidR="00CF46AE" w:rsidRPr="00CF46AE" w:rsidRDefault="00CF46AE" w:rsidP="00CF46AE">
      <w:pPr>
        <w:pStyle w:val="bbb"/>
      </w:pPr>
      <w:r w:rsidRPr="00CF46AE">
        <w:t>Access to collaborative tools (e.g., Google Workspace).</w:t>
      </w:r>
    </w:p>
    <w:p w14:paraId="109C4F4A" w14:textId="77777777" w:rsidR="00CF46AE" w:rsidRDefault="00CF46AE" w:rsidP="00CF46AE">
      <w:pPr>
        <w:pStyle w:val="CopyPRME2"/>
      </w:pPr>
    </w:p>
    <w:p w14:paraId="07E4198E" w14:textId="0DABBDC8" w:rsidR="00CF46AE" w:rsidRPr="00CF46AE" w:rsidRDefault="00CF46AE" w:rsidP="00CF46AE">
      <w:pPr>
        <w:pStyle w:val="Header3PRME"/>
      </w:pPr>
      <w:r w:rsidRPr="00CF46AE">
        <w:t>Supplementary Resources:</w:t>
      </w:r>
    </w:p>
    <w:p w14:paraId="54B51CB9" w14:textId="725AC89D" w:rsidR="00CF46AE" w:rsidRPr="00CF46AE" w:rsidRDefault="00CF46AE" w:rsidP="00CF46AE">
      <w:pPr>
        <w:pStyle w:val="bbb"/>
      </w:pPr>
      <w:r w:rsidRPr="00CF46AE">
        <w:t>Selected academic journal articles and industry reports provided by the instructor.</w:t>
      </w:r>
    </w:p>
    <w:p w14:paraId="431BD1A1" w14:textId="0E894CE0" w:rsidR="00CF46AE" w:rsidRPr="00CF46AE" w:rsidRDefault="00CF46AE" w:rsidP="00CF46AE">
      <w:pPr>
        <w:pStyle w:val="bbb"/>
      </w:pPr>
      <w:r w:rsidRPr="00CF46AE">
        <w:t>Relevant multimedia resources (e.g., TED Talks, Harvard Business Review video).</w:t>
      </w:r>
    </w:p>
    <w:p w14:paraId="1D45E0F6" w14:textId="77777777" w:rsidR="00CF46AE" w:rsidRPr="00CF46AE" w:rsidRDefault="00CF46AE" w:rsidP="00CF46AE">
      <w:pPr>
        <w:pStyle w:val="CopyPRME2"/>
      </w:pPr>
    </w:p>
    <w:p w14:paraId="1CD3FE2F" w14:textId="77777777" w:rsidR="00CF46AE" w:rsidRPr="00CF46AE" w:rsidRDefault="00CF46AE" w:rsidP="00CF46AE">
      <w:pPr>
        <w:pStyle w:val="CopyPRME2"/>
      </w:pPr>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CF46AE" w:rsidRPr="00CF46AE" w14:paraId="679173E9" w14:textId="77777777" w:rsidTr="009735EB">
        <w:trPr>
          <w:jc w:val="center"/>
        </w:trPr>
        <w:tc>
          <w:tcPr>
            <w:tcW w:w="5000" w:type="dxa"/>
            <w:tcMar>
              <w:top w:w="100" w:type="dxa"/>
              <w:left w:w="100" w:type="dxa"/>
              <w:bottom w:w="100" w:type="dxa"/>
              <w:right w:w="100" w:type="dxa"/>
            </w:tcMar>
          </w:tcPr>
          <w:p w14:paraId="0BCB0920" w14:textId="77777777" w:rsidR="00CF46AE" w:rsidRPr="00CF46AE" w:rsidRDefault="00CF46AE" w:rsidP="00CF46AE">
            <w:pPr>
              <w:pStyle w:val="CopyPRME2"/>
            </w:pPr>
            <w:r w:rsidRPr="00CF46AE">
              <w:lastRenderedPageBreak/>
              <w:t>Assessment Style</w:t>
            </w:r>
          </w:p>
        </w:tc>
        <w:tc>
          <w:tcPr>
            <w:tcW w:w="5000" w:type="dxa"/>
            <w:tcMar>
              <w:top w:w="100" w:type="dxa"/>
              <w:left w:w="100" w:type="dxa"/>
              <w:bottom w:w="100" w:type="dxa"/>
              <w:right w:w="100" w:type="dxa"/>
            </w:tcMar>
          </w:tcPr>
          <w:p w14:paraId="0729BF02" w14:textId="77777777" w:rsidR="00CF46AE" w:rsidRPr="00CF46AE" w:rsidRDefault="00CF46AE" w:rsidP="00CF46AE">
            <w:pPr>
              <w:pStyle w:val="CopyPRME2"/>
            </w:pPr>
            <w:r w:rsidRPr="00CF46AE">
              <w:t>Percentage of Final Grade</w:t>
            </w:r>
          </w:p>
        </w:tc>
      </w:tr>
      <w:tr w:rsidR="00CF46AE" w:rsidRPr="00CF46AE" w14:paraId="04DAA8D6" w14:textId="77777777" w:rsidTr="009735EB">
        <w:trPr>
          <w:jc w:val="center"/>
        </w:trPr>
        <w:tc>
          <w:tcPr>
            <w:tcW w:w="5000" w:type="dxa"/>
            <w:tcMar>
              <w:top w:w="100" w:type="dxa"/>
              <w:left w:w="100" w:type="dxa"/>
              <w:bottom w:w="100" w:type="dxa"/>
              <w:right w:w="100" w:type="dxa"/>
            </w:tcMar>
          </w:tcPr>
          <w:p w14:paraId="521896B9" w14:textId="77777777" w:rsidR="00CF46AE" w:rsidRPr="00CF46AE" w:rsidRDefault="00CF46AE" w:rsidP="00CF46AE">
            <w:pPr>
              <w:pStyle w:val="CopyPRME2"/>
            </w:pPr>
            <w:r w:rsidRPr="00CF46AE">
              <w:t xml:space="preserve">Class Participation </w:t>
            </w:r>
          </w:p>
        </w:tc>
        <w:tc>
          <w:tcPr>
            <w:tcW w:w="5000" w:type="dxa"/>
            <w:tcMar>
              <w:top w:w="100" w:type="dxa"/>
              <w:left w:w="100" w:type="dxa"/>
              <w:bottom w:w="100" w:type="dxa"/>
              <w:right w:w="100" w:type="dxa"/>
            </w:tcMar>
          </w:tcPr>
          <w:p w14:paraId="145B1253" w14:textId="77777777" w:rsidR="00CF46AE" w:rsidRPr="00CF46AE" w:rsidRDefault="00CF46AE" w:rsidP="00CF46AE">
            <w:pPr>
              <w:pStyle w:val="CopyPRME2"/>
            </w:pPr>
          </w:p>
        </w:tc>
      </w:tr>
      <w:tr w:rsidR="00CF46AE" w:rsidRPr="00CF46AE" w14:paraId="1AB75AC5" w14:textId="77777777" w:rsidTr="009735EB">
        <w:trPr>
          <w:jc w:val="center"/>
        </w:trPr>
        <w:tc>
          <w:tcPr>
            <w:tcW w:w="5000" w:type="dxa"/>
            <w:tcMar>
              <w:top w:w="100" w:type="dxa"/>
              <w:left w:w="100" w:type="dxa"/>
              <w:bottom w:w="100" w:type="dxa"/>
              <w:right w:w="100" w:type="dxa"/>
            </w:tcMar>
          </w:tcPr>
          <w:p w14:paraId="538BD370" w14:textId="77777777" w:rsidR="00CF46AE" w:rsidRPr="00CF46AE" w:rsidRDefault="00CF46AE" w:rsidP="00CF46AE">
            <w:pPr>
              <w:pStyle w:val="CopyPRME2"/>
            </w:pPr>
            <w:r w:rsidRPr="00CF46AE">
              <w:t>Assignments</w:t>
            </w:r>
          </w:p>
        </w:tc>
        <w:tc>
          <w:tcPr>
            <w:tcW w:w="5000" w:type="dxa"/>
            <w:tcMar>
              <w:top w:w="100" w:type="dxa"/>
              <w:left w:w="100" w:type="dxa"/>
              <w:bottom w:w="100" w:type="dxa"/>
              <w:right w:w="100" w:type="dxa"/>
            </w:tcMar>
          </w:tcPr>
          <w:p w14:paraId="363B4448" w14:textId="77777777" w:rsidR="00CF46AE" w:rsidRPr="00CF46AE" w:rsidRDefault="00CF46AE" w:rsidP="00CF46AE">
            <w:pPr>
              <w:pStyle w:val="CopyPRME2"/>
            </w:pPr>
          </w:p>
        </w:tc>
      </w:tr>
      <w:tr w:rsidR="00CF46AE" w:rsidRPr="00CF46AE" w14:paraId="0DB5C316" w14:textId="77777777" w:rsidTr="009735EB">
        <w:trPr>
          <w:jc w:val="center"/>
        </w:trPr>
        <w:tc>
          <w:tcPr>
            <w:tcW w:w="5000" w:type="dxa"/>
            <w:tcMar>
              <w:top w:w="100" w:type="dxa"/>
              <w:left w:w="100" w:type="dxa"/>
              <w:bottom w:w="100" w:type="dxa"/>
              <w:right w:w="100" w:type="dxa"/>
            </w:tcMar>
          </w:tcPr>
          <w:p w14:paraId="0721FE87" w14:textId="77777777" w:rsidR="00CF46AE" w:rsidRPr="00CF46AE" w:rsidRDefault="00CF46AE" w:rsidP="00CF46AE">
            <w:pPr>
              <w:pStyle w:val="CopyPRME2"/>
            </w:pPr>
            <w:r w:rsidRPr="00CF46AE">
              <w:t>Quizzes/Exams</w:t>
            </w:r>
          </w:p>
        </w:tc>
        <w:tc>
          <w:tcPr>
            <w:tcW w:w="5000" w:type="dxa"/>
            <w:tcMar>
              <w:top w:w="100" w:type="dxa"/>
              <w:left w:w="100" w:type="dxa"/>
              <w:bottom w:w="100" w:type="dxa"/>
              <w:right w:w="100" w:type="dxa"/>
            </w:tcMar>
          </w:tcPr>
          <w:p w14:paraId="3E2E350B" w14:textId="77777777" w:rsidR="00CF46AE" w:rsidRPr="00CF46AE" w:rsidRDefault="00CF46AE" w:rsidP="00CF46AE">
            <w:pPr>
              <w:pStyle w:val="CopyPRME2"/>
            </w:pPr>
          </w:p>
        </w:tc>
      </w:tr>
      <w:tr w:rsidR="00CF46AE" w:rsidRPr="00CF46AE" w14:paraId="74B495DC" w14:textId="77777777" w:rsidTr="009735EB">
        <w:trPr>
          <w:jc w:val="center"/>
        </w:trPr>
        <w:tc>
          <w:tcPr>
            <w:tcW w:w="5000" w:type="dxa"/>
            <w:tcMar>
              <w:top w:w="100" w:type="dxa"/>
              <w:left w:w="100" w:type="dxa"/>
              <w:bottom w:w="100" w:type="dxa"/>
              <w:right w:w="100" w:type="dxa"/>
            </w:tcMar>
          </w:tcPr>
          <w:p w14:paraId="1109DF8A" w14:textId="77777777" w:rsidR="00CF46AE" w:rsidRPr="00CF46AE" w:rsidRDefault="00CF46AE" w:rsidP="00CF46AE">
            <w:pPr>
              <w:pStyle w:val="CopyPRME2"/>
            </w:pPr>
            <w:r w:rsidRPr="00CF46AE">
              <w:t>FInal Project/Paper</w:t>
            </w:r>
          </w:p>
        </w:tc>
        <w:tc>
          <w:tcPr>
            <w:tcW w:w="5000" w:type="dxa"/>
            <w:tcMar>
              <w:top w:w="100" w:type="dxa"/>
              <w:left w:w="100" w:type="dxa"/>
              <w:bottom w:w="100" w:type="dxa"/>
              <w:right w:w="100" w:type="dxa"/>
            </w:tcMar>
          </w:tcPr>
          <w:p w14:paraId="42D15B9E" w14:textId="77777777" w:rsidR="00CF46AE" w:rsidRPr="00CF46AE" w:rsidRDefault="00CF46AE" w:rsidP="00CF46AE">
            <w:pPr>
              <w:pStyle w:val="CopyPRME2"/>
            </w:pPr>
          </w:p>
        </w:tc>
      </w:tr>
    </w:tbl>
    <w:p w14:paraId="4EE6147A" w14:textId="77777777" w:rsidR="00CF46AE" w:rsidRPr="00CF46AE" w:rsidRDefault="00CF46AE" w:rsidP="00CF46AE">
      <w:pPr>
        <w:pStyle w:val="CopyPRME2"/>
      </w:pPr>
    </w:p>
    <w:p w14:paraId="6BAC7A63" w14:textId="77777777" w:rsidR="00CF46AE" w:rsidRPr="00CF46AE" w:rsidRDefault="00CF46AE" w:rsidP="00CF46AE">
      <w:pPr>
        <w:pStyle w:val="CopyPRME2"/>
        <w:rPr>
          <w:b/>
          <w:bCs/>
        </w:rPr>
      </w:pPr>
      <w:r w:rsidRPr="00CF46AE">
        <w:rPr>
          <w:b/>
          <w:bCs/>
        </w:rPr>
        <w:t>Grading Scale:</w:t>
      </w:r>
    </w:p>
    <w:p w14:paraId="52E021A6" w14:textId="77777777" w:rsidR="00CF46AE" w:rsidRPr="00CF46AE" w:rsidRDefault="00CF46AE" w:rsidP="00CF46AE">
      <w:pPr>
        <w:pStyle w:val="CopyPRME2"/>
      </w:pPr>
    </w:p>
    <w:p w14:paraId="7B77B68A" w14:textId="77777777" w:rsidR="00CF46AE" w:rsidRPr="00CF46AE" w:rsidRDefault="00CF46AE" w:rsidP="00CF46AE">
      <w:pPr>
        <w:pStyle w:val="Header3PRME"/>
      </w:pPr>
      <w:r w:rsidRPr="00CF46AE">
        <w:t>Course Policies:</w:t>
      </w:r>
    </w:p>
    <w:p w14:paraId="3AA2D926" w14:textId="77777777" w:rsidR="00CF46AE" w:rsidRPr="00CF46AE" w:rsidRDefault="00CF46AE" w:rsidP="00CF46AE">
      <w:pPr>
        <w:pStyle w:val="CopyPRME2"/>
        <w:rPr>
          <w:b/>
          <w:bCs/>
        </w:rPr>
      </w:pPr>
      <w:r w:rsidRPr="00CF46AE">
        <w:rPr>
          <w:b/>
          <w:bCs/>
        </w:rPr>
        <w:t>Attendance and Participation:</w:t>
      </w:r>
    </w:p>
    <w:p w14:paraId="14715AF4" w14:textId="77777777" w:rsidR="00CF46AE" w:rsidRPr="00CF46AE" w:rsidRDefault="00CF46AE" w:rsidP="00CF46AE">
      <w:pPr>
        <w:pStyle w:val="CopyPRME2"/>
      </w:pPr>
      <w:r w:rsidRPr="00CF46AE">
        <w:t>Active participation is expected in every class. Students are encouraged to contribute thoughtfully to discussions and group activities. Excessive absences may impact final grades.</w:t>
      </w:r>
    </w:p>
    <w:p w14:paraId="5BBAF571" w14:textId="77777777" w:rsidR="00CF46AE" w:rsidRPr="00CF46AE" w:rsidRDefault="00CF46AE" w:rsidP="00CF46AE">
      <w:pPr>
        <w:pStyle w:val="CopyPRME2"/>
        <w:rPr>
          <w:b/>
          <w:bCs/>
        </w:rPr>
      </w:pPr>
      <w:r w:rsidRPr="00CF46AE">
        <w:rPr>
          <w:b/>
          <w:bCs/>
        </w:rPr>
        <w:t>Late Work:</w:t>
      </w:r>
    </w:p>
    <w:p w14:paraId="2E66CFBC" w14:textId="77777777" w:rsidR="00CF46AE" w:rsidRPr="00CF46AE" w:rsidRDefault="00CF46AE" w:rsidP="00CF46AE">
      <w:pPr>
        <w:pStyle w:val="CopyPRME2"/>
      </w:pPr>
      <w:r w:rsidRPr="00CF46AE">
        <w:t>Assignments submitted after the deadline will incur a penalty unless prior arrangements are made with the instructor.</w:t>
      </w:r>
    </w:p>
    <w:p w14:paraId="393C376A" w14:textId="77777777" w:rsidR="00CF46AE" w:rsidRPr="00CF46AE" w:rsidRDefault="00CF46AE" w:rsidP="00CF46AE">
      <w:pPr>
        <w:pStyle w:val="CopyPRME2"/>
        <w:rPr>
          <w:b/>
          <w:bCs/>
        </w:rPr>
      </w:pPr>
      <w:r w:rsidRPr="00CF46AE">
        <w:rPr>
          <w:b/>
          <w:bCs/>
        </w:rPr>
        <w:t>Academic Integrity:</w:t>
      </w:r>
    </w:p>
    <w:p w14:paraId="5626A85C" w14:textId="77777777" w:rsidR="00CF46AE" w:rsidRPr="00CF46AE" w:rsidRDefault="00CF46AE" w:rsidP="00CF46AE">
      <w:pPr>
        <w:pStyle w:val="CopyPRME2"/>
      </w:pPr>
      <w:r w:rsidRPr="00CF46AE">
        <w:t>All work submitted must be original. Plagiarism or cheating will result in disciplinary action in accordance with university policies.</w:t>
      </w:r>
    </w:p>
    <w:p w14:paraId="2415BCDF" w14:textId="77777777" w:rsidR="00CF46AE" w:rsidRPr="00CF46AE" w:rsidRDefault="00CF46AE" w:rsidP="00CF46AE">
      <w:pPr>
        <w:pStyle w:val="CopyPRME2"/>
        <w:rPr>
          <w:b/>
          <w:bCs/>
        </w:rPr>
      </w:pPr>
      <w:r w:rsidRPr="00CF46AE">
        <w:rPr>
          <w:b/>
          <w:bCs/>
        </w:rPr>
        <w:t>Accommodations:</w:t>
      </w:r>
    </w:p>
    <w:p w14:paraId="70FB7C9E" w14:textId="77777777" w:rsidR="00CF46AE" w:rsidRPr="00CF46AE" w:rsidRDefault="00CF46AE" w:rsidP="00CF46AE">
      <w:pPr>
        <w:pStyle w:val="CopyPRME2"/>
      </w:pPr>
      <w:r w:rsidRPr="00CF46AE">
        <w:t>Students requiring accommodations for disabilities or special needs must contact the university’s accessibility services office and inform the instructor at the beginning of the semester.</w:t>
      </w:r>
    </w:p>
    <w:p w14:paraId="7AE8AFC8" w14:textId="77777777" w:rsidR="00CF46AE" w:rsidRPr="00CF46AE" w:rsidRDefault="00CF46AE" w:rsidP="00CF46AE">
      <w:pPr>
        <w:pStyle w:val="CopyPRME2"/>
        <w:rPr>
          <w:u w:val="single"/>
        </w:rPr>
      </w:pPr>
    </w:p>
    <w:p w14:paraId="4BAC8B8F" w14:textId="77777777" w:rsidR="00CF46AE" w:rsidRDefault="00CF46AE" w:rsidP="00CF46AE">
      <w:pPr>
        <w:pStyle w:val="Header3PRME"/>
      </w:pPr>
      <w:r w:rsidRPr="00CF46AE">
        <w:t>Course Schedule</w:t>
      </w:r>
    </w:p>
    <w:p w14:paraId="03037BAF" w14:textId="77777777" w:rsidR="00CF46AE" w:rsidRPr="00CF46AE" w:rsidRDefault="00CF46AE" w:rsidP="00CF46AE">
      <w:pPr>
        <w:pStyle w:val="Header3PRME"/>
      </w:pPr>
    </w:p>
    <w:p w14:paraId="3572C930" w14:textId="77777777" w:rsidR="00CF46AE" w:rsidRPr="00CF46AE" w:rsidRDefault="00CF46AE" w:rsidP="00CF46AE">
      <w:pPr>
        <w:pStyle w:val="CopyPRME2"/>
        <w:rPr>
          <w:b/>
          <w:bCs/>
          <w:color w:val="0E0E0E"/>
        </w:rPr>
      </w:pPr>
      <w:bookmarkStart w:id="1" w:name="_wpq090fvcwmi" w:colFirst="0" w:colLast="0"/>
      <w:bookmarkEnd w:id="1"/>
      <w:r w:rsidRPr="00CF46AE">
        <w:rPr>
          <w:b/>
          <w:bCs/>
          <w:color w:val="0E0E0E"/>
        </w:rPr>
        <w:t>Unit 1: Foundations of Organizational Behavior (Lessons 1–10)</w:t>
      </w:r>
    </w:p>
    <w:p w14:paraId="0F9D00EB" w14:textId="77777777" w:rsidR="00CF46AE" w:rsidRPr="00CF46AE" w:rsidRDefault="00C4110A" w:rsidP="00CF46AE">
      <w:pPr>
        <w:pStyle w:val="CopyPRME2"/>
      </w:pPr>
      <w:r w:rsidRPr="00C4110A">
        <w:rPr>
          <w:noProof/>
          <w14:ligatures w14:val="standardContextual"/>
        </w:rPr>
        <w:pict w14:anchorId="2227CD0F">
          <v:rect id="_x0000_i1066" alt="" style="width:468pt;height:.05pt;mso-width-percent:0;mso-height-percent:0;mso-width-percent:0;mso-height-percent:0" o:hralign="center" o:hrstd="t" o:hr="t" fillcolor="#a0a0a0" stroked="f"/>
        </w:pict>
      </w:r>
    </w:p>
    <w:p w14:paraId="1538FFFB" w14:textId="77777777" w:rsidR="00CF46AE" w:rsidRPr="00CF46AE" w:rsidRDefault="00CF46AE" w:rsidP="00CF46AE">
      <w:pPr>
        <w:pStyle w:val="CopyPRME2"/>
        <w:rPr>
          <w:color w:val="0E0E0E"/>
        </w:rPr>
      </w:pPr>
      <w:bookmarkStart w:id="2" w:name="_c5h5pilifh1p" w:colFirst="0" w:colLast="0"/>
      <w:bookmarkEnd w:id="2"/>
      <w:r w:rsidRPr="00CF46AE">
        <w:rPr>
          <w:color w:val="0E0E0E"/>
        </w:rPr>
        <w:t>Lesson 1: Introduction to Organizational Behavior, UN SDGs &amp; PRME Framework</w:t>
      </w:r>
    </w:p>
    <w:p w14:paraId="46C0F409" w14:textId="77777777" w:rsidR="00CF46AE" w:rsidRPr="00CF46AE" w:rsidRDefault="00CF46AE" w:rsidP="00CF46AE">
      <w:pPr>
        <w:pStyle w:val="bbb"/>
      </w:pPr>
      <w:r w:rsidRPr="00CF46AE">
        <w:lastRenderedPageBreak/>
        <w:t>Content: Definition, purpose, and levels of OB; introduction to sustainability in OB and the PRME i5 framework.</w:t>
      </w:r>
    </w:p>
    <w:p w14:paraId="735ECB6B" w14:textId="77777777" w:rsidR="00CF46AE" w:rsidRPr="00CF46AE" w:rsidRDefault="00CF46AE" w:rsidP="00CF46AE">
      <w:pPr>
        <w:pStyle w:val="bbb"/>
      </w:pPr>
      <w:r w:rsidRPr="00CF46AE">
        <w:t>Text Reference: Robbins &amp; Judge, Ch. 1; Colquitt et al., Ch. 1; Kinicki &amp; Fugate, Ch. 1</w:t>
      </w:r>
    </w:p>
    <w:p w14:paraId="16AEB305" w14:textId="77777777" w:rsidR="00CF46AE" w:rsidRPr="00CF46AE" w:rsidRDefault="00CF46AE" w:rsidP="00CF46AE">
      <w:pPr>
        <w:pStyle w:val="bbb"/>
      </w:pPr>
      <w:r w:rsidRPr="00CF46AE">
        <w:t>SDG Alignment: 4 (Quality Education), 8 (Decent Work &amp; Economic Growth), 16 (Peace, Justice, and Strong Institutions)</w:t>
      </w:r>
    </w:p>
    <w:p w14:paraId="47169711" w14:textId="77777777" w:rsidR="00CF46AE" w:rsidRPr="00CF46AE" w:rsidRDefault="00CF46AE" w:rsidP="00CF46AE">
      <w:pPr>
        <w:pStyle w:val="bbb"/>
      </w:pPr>
      <w:r w:rsidRPr="00CF46AE">
        <w:t>PRME i5 Strategy: Purpose – Understand OB’s role in responsible, sustainable business practices.</w:t>
      </w:r>
    </w:p>
    <w:p w14:paraId="48AE2F42" w14:textId="77777777" w:rsidR="00CF46AE" w:rsidRPr="00CF46AE" w:rsidRDefault="00C4110A" w:rsidP="00CF46AE">
      <w:pPr>
        <w:pStyle w:val="CopyPRME2"/>
      </w:pPr>
      <w:r w:rsidRPr="00C4110A">
        <w:rPr>
          <w:noProof/>
          <w14:ligatures w14:val="standardContextual"/>
        </w:rPr>
        <w:pict w14:anchorId="013ED66C">
          <v:rect id="_x0000_i1065" alt="" style="width:468pt;height:.05pt;mso-width-percent:0;mso-height-percent:0;mso-width-percent:0;mso-height-percent:0" o:hralign="center" o:hrstd="t" o:hr="t" fillcolor="#a0a0a0" stroked="f"/>
        </w:pict>
      </w:r>
    </w:p>
    <w:p w14:paraId="5D57C6C6" w14:textId="77777777" w:rsidR="00CF46AE" w:rsidRPr="00CF46AE" w:rsidRDefault="00CF46AE" w:rsidP="00CF46AE">
      <w:pPr>
        <w:pStyle w:val="CopyPRME2"/>
        <w:rPr>
          <w:color w:val="0E0E0E"/>
        </w:rPr>
      </w:pPr>
      <w:bookmarkStart w:id="3" w:name="_3psfl2bqnnai" w:colFirst="0" w:colLast="0"/>
      <w:bookmarkEnd w:id="3"/>
      <w:r w:rsidRPr="00CF46AE">
        <w:rPr>
          <w:color w:val="0E0E0E"/>
        </w:rPr>
        <w:t>Lesson 2: Diversity and Inclusion in the Workplace</w:t>
      </w:r>
    </w:p>
    <w:p w14:paraId="0B7184EE" w14:textId="77777777" w:rsidR="00CF46AE" w:rsidRPr="00CF46AE" w:rsidRDefault="00CF46AE" w:rsidP="00CF46AE">
      <w:pPr>
        <w:pStyle w:val="bbb"/>
      </w:pPr>
      <w:r w:rsidRPr="00CF46AE">
        <w:t>Content: Workforce diversity, inclusion strategies, and global perspectives on equality.</w:t>
      </w:r>
    </w:p>
    <w:p w14:paraId="1D0560A0" w14:textId="77777777" w:rsidR="00CF46AE" w:rsidRPr="00CF46AE" w:rsidRDefault="00CF46AE" w:rsidP="00CF46AE">
      <w:pPr>
        <w:pStyle w:val="bbb"/>
      </w:pPr>
      <w:r w:rsidRPr="00CF46AE">
        <w:t>Text Reference: Robbins &amp; Judge, Ch. 2; Colquitt et al., Ch. 2; Kinicki &amp; Fugate, Ch. 2</w:t>
      </w:r>
    </w:p>
    <w:p w14:paraId="72589C82" w14:textId="77777777" w:rsidR="00CF46AE" w:rsidRPr="00CF46AE" w:rsidRDefault="00CF46AE" w:rsidP="00CF46AE">
      <w:pPr>
        <w:pStyle w:val="bbb"/>
      </w:pPr>
      <w:r w:rsidRPr="00CF46AE">
        <w:t>SDG Alignment: 5 (Gender Equality), 10 (Reduced Inequalities)</w:t>
      </w:r>
    </w:p>
    <w:p w14:paraId="4C7924E2" w14:textId="77777777" w:rsidR="00CF46AE" w:rsidRPr="00CF46AE" w:rsidRDefault="00CF46AE" w:rsidP="00CF46AE">
      <w:pPr>
        <w:pStyle w:val="bbb"/>
      </w:pPr>
      <w:r w:rsidRPr="00CF46AE">
        <w:t>PRME i5 Strategy: Socially Interactive – Promote peer collaboration on diversity initiatives.</w:t>
      </w:r>
    </w:p>
    <w:p w14:paraId="5E88BD1A" w14:textId="77777777" w:rsidR="00CF46AE" w:rsidRPr="00CF46AE" w:rsidRDefault="00C4110A" w:rsidP="00CF46AE">
      <w:pPr>
        <w:pStyle w:val="CopyPRME2"/>
      </w:pPr>
      <w:r w:rsidRPr="00C4110A">
        <w:rPr>
          <w:noProof/>
          <w14:ligatures w14:val="standardContextual"/>
        </w:rPr>
        <w:pict w14:anchorId="1A3B8DC0">
          <v:rect id="_x0000_i1064" alt="" style="width:468pt;height:.05pt;mso-width-percent:0;mso-height-percent:0;mso-width-percent:0;mso-height-percent:0" o:hralign="center" o:hrstd="t" o:hr="t" fillcolor="#a0a0a0" stroked="f"/>
        </w:pict>
      </w:r>
    </w:p>
    <w:p w14:paraId="3ECB87D4" w14:textId="77777777" w:rsidR="00CF46AE" w:rsidRPr="00CF46AE" w:rsidRDefault="00CF46AE" w:rsidP="00CF46AE">
      <w:pPr>
        <w:pStyle w:val="CopyPRME2"/>
        <w:rPr>
          <w:color w:val="0E0E0E"/>
        </w:rPr>
      </w:pPr>
      <w:bookmarkStart w:id="4" w:name="_bgkl3iyfbcrq" w:colFirst="0" w:colLast="0"/>
      <w:bookmarkEnd w:id="4"/>
      <w:r w:rsidRPr="00CF46AE">
        <w:rPr>
          <w:color w:val="0E0E0E"/>
        </w:rPr>
        <w:t>Lesson 3: Attitudes, Job Satisfaction &amp; Employee Well-Being</w:t>
      </w:r>
    </w:p>
    <w:p w14:paraId="2126B3BF" w14:textId="77777777" w:rsidR="00CF46AE" w:rsidRPr="00CF46AE" w:rsidRDefault="00CF46AE" w:rsidP="00CF46AE">
      <w:pPr>
        <w:pStyle w:val="bbb"/>
      </w:pPr>
      <w:r w:rsidRPr="00CF46AE">
        <w:t>Content: Attitudes, job satisfaction, engagement, and organizational commitment.</w:t>
      </w:r>
    </w:p>
    <w:p w14:paraId="64CA7728" w14:textId="77777777" w:rsidR="00CF46AE" w:rsidRPr="00CF46AE" w:rsidRDefault="00CF46AE" w:rsidP="00CF46AE">
      <w:pPr>
        <w:pStyle w:val="bbb"/>
      </w:pPr>
      <w:r w:rsidRPr="00CF46AE">
        <w:t>Text Reference: Robbins &amp; Judge, Ch. 3; Colquitt et al., Ch. 4; Kinicki &amp; Fugate, Ch. 3</w:t>
      </w:r>
    </w:p>
    <w:p w14:paraId="464A3264" w14:textId="77777777" w:rsidR="00CF46AE" w:rsidRPr="00CF46AE" w:rsidRDefault="00CF46AE" w:rsidP="00CF46AE">
      <w:pPr>
        <w:pStyle w:val="bbb"/>
      </w:pPr>
      <w:r w:rsidRPr="00CF46AE">
        <w:t>SDG Alignment: 3 (Good Health &amp; Well-Being), 8 (Decent Work &amp; Economic Growth)</w:t>
      </w:r>
    </w:p>
    <w:p w14:paraId="277BFFA5" w14:textId="77777777" w:rsidR="00CF46AE" w:rsidRPr="00CF46AE" w:rsidRDefault="00CF46AE" w:rsidP="00CF46AE">
      <w:pPr>
        <w:pStyle w:val="bbb"/>
      </w:pPr>
      <w:r w:rsidRPr="00CF46AE">
        <w:t>PRME i5 Strategy: Meaningful – Link employee well-being to sustainable organizational outcomes.</w:t>
      </w:r>
    </w:p>
    <w:p w14:paraId="5B0B2432" w14:textId="77777777" w:rsidR="00CF46AE" w:rsidRPr="00CF46AE" w:rsidRDefault="00C4110A" w:rsidP="00CF46AE">
      <w:pPr>
        <w:pStyle w:val="CopyPRME2"/>
      </w:pPr>
      <w:r w:rsidRPr="00C4110A">
        <w:rPr>
          <w:noProof/>
          <w14:ligatures w14:val="standardContextual"/>
        </w:rPr>
        <w:pict w14:anchorId="044C69FE">
          <v:rect id="_x0000_i1063" alt="" style="width:468pt;height:.05pt;mso-width-percent:0;mso-height-percent:0;mso-width-percent:0;mso-height-percent:0" o:hralign="center" o:hrstd="t" o:hr="t" fillcolor="#a0a0a0" stroked="f"/>
        </w:pict>
      </w:r>
    </w:p>
    <w:p w14:paraId="55788866" w14:textId="77777777" w:rsidR="00CF46AE" w:rsidRPr="00CF46AE" w:rsidRDefault="00CF46AE" w:rsidP="00CF46AE">
      <w:pPr>
        <w:pStyle w:val="CopyPRME2"/>
        <w:rPr>
          <w:color w:val="0E0E0E"/>
        </w:rPr>
      </w:pPr>
      <w:bookmarkStart w:id="5" w:name="_bo6jl9699d8a" w:colFirst="0" w:colLast="0"/>
      <w:bookmarkEnd w:id="5"/>
      <w:r w:rsidRPr="00CF46AE">
        <w:rPr>
          <w:color w:val="0E0E0E"/>
        </w:rPr>
        <w:t>Lesson 4: Personality &amp; Values in Organizations</w:t>
      </w:r>
    </w:p>
    <w:p w14:paraId="0C15A306" w14:textId="77777777" w:rsidR="00CF46AE" w:rsidRPr="00CF46AE" w:rsidRDefault="00CF46AE" w:rsidP="00CF46AE">
      <w:pPr>
        <w:pStyle w:val="bbb"/>
      </w:pPr>
      <w:r w:rsidRPr="00CF46AE">
        <w:t>Content: Personality frameworks (Big Five), values, and their role in shaping behavior.</w:t>
      </w:r>
    </w:p>
    <w:p w14:paraId="351BDB39" w14:textId="77777777" w:rsidR="00CF46AE" w:rsidRPr="00CF46AE" w:rsidRDefault="00CF46AE" w:rsidP="00CF46AE">
      <w:pPr>
        <w:pStyle w:val="bbb"/>
      </w:pPr>
      <w:r w:rsidRPr="00CF46AE">
        <w:t>Text Reference: Robbins &amp; Judge, Ch. 5; Colquitt et al., Ch. 4; Kinicki &amp; Fugate, Ch. 3</w:t>
      </w:r>
    </w:p>
    <w:p w14:paraId="08B5DC79" w14:textId="77777777" w:rsidR="00CF46AE" w:rsidRPr="00CF46AE" w:rsidRDefault="00CF46AE" w:rsidP="00CF46AE">
      <w:pPr>
        <w:pStyle w:val="bbb"/>
      </w:pPr>
      <w:r w:rsidRPr="00CF46AE">
        <w:t>SDG Alignment: 8 (Decent Work &amp; Economic Growth)</w:t>
      </w:r>
    </w:p>
    <w:p w14:paraId="43D7BB5D" w14:textId="77777777" w:rsidR="00CF46AE" w:rsidRPr="00CF46AE" w:rsidRDefault="00CF46AE" w:rsidP="00CF46AE">
      <w:pPr>
        <w:pStyle w:val="bbb"/>
      </w:pPr>
      <w:r w:rsidRPr="00CF46AE">
        <w:lastRenderedPageBreak/>
        <w:t>PRME i5 Strategy: Joyful – Encourage self-assessment activities for personal growth.</w:t>
      </w:r>
    </w:p>
    <w:p w14:paraId="463BBB79" w14:textId="77777777" w:rsidR="00CF46AE" w:rsidRPr="00CF46AE" w:rsidRDefault="00C4110A" w:rsidP="00CF46AE">
      <w:pPr>
        <w:pStyle w:val="CopyPRME2"/>
      </w:pPr>
      <w:r w:rsidRPr="00C4110A">
        <w:rPr>
          <w:noProof/>
          <w14:ligatures w14:val="standardContextual"/>
        </w:rPr>
        <w:pict w14:anchorId="1B472DFD">
          <v:rect id="_x0000_i1062" alt="" style="width:468pt;height:.05pt;mso-width-percent:0;mso-height-percent:0;mso-width-percent:0;mso-height-percent:0" o:hralign="center" o:hrstd="t" o:hr="t" fillcolor="#a0a0a0" stroked="f"/>
        </w:pict>
      </w:r>
    </w:p>
    <w:p w14:paraId="7C93DEE1" w14:textId="77777777" w:rsidR="00CF46AE" w:rsidRPr="00CF46AE" w:rsidRDefault="00CF46AE" w:rsidP="00CF46AE">
      <w:pPr>
        <w:pStyle w:val="CopyPRME2"/>
        <w:rPr>
          <w:color w:val="0E0E0E"/>
        </w:rPr>
      </w:pPr>
      <w:bookmarkStart w:id="6" w:name="_si3qtmvkj34g" w:colFirst="0" w:colLast="0"/>
      <w:bookmarkEnd w:id="6"/>
      <w:r w:rsidRPr="00CF46AE">
        <w:rPr>
          <w:color w:val="0E0E0E"/>
        </w:rPr>
        <w:t>Lesson 5: Emotions &amp; Moods: Impact on Organizational Outcomes</w:t>
      </w:r>
    </w:p>
    <w:p w14:paraId="4FDA5A58" w14:textId="77777777" w:rsidR="00CF46AE" w:rsidRPr="00CF46AE" w:rsidRDefault="00CF46AE" w:rsidP="00CF46AE">
      <w:pPr>
        <w:pStyle w:val="bbb"/>
      </w:pPr>
      <w:r w:rsidRPr="00CF46AE">
        <w:t>Content: Emotional intelligence, mood contagion, and emotion regulation strategies.</w:t>
      </w:r>
    </w:p>
    <w:p w14:paraId="06C8BE82" w14:textId="77777777" w:rsidR="00CF46AE" w:rsidRPr="00CF46AE" w:rsidRDefault="00CF46AE" w:rsidP="00CF46AE">
      <w:pPr>
        <w:pStyle w:val="bbb"/>
      </w:pPr>
      <w:r w:rsidRPr="00CF46AE">
        <w:t>Text Reference: Robbins &amp; Judge, Ch. 4; Colquitt et al., Ch. 5; Kinicki &amp; Fugate, Ch. 3</w:t>
      </w:r>
    </w:p>
    <w:p w14:paraId="5E414137" w14:textId="77777777" w:rsidR="00CF46AE" w:rsidRPr="00CF46AE" w:rsidRDefault="00CF46AE" w:rsidP="00CF46AE">
      <w:pPr>
        <w:pStyle w:val="bbb"/>
      </w:pPr>
      <w:r w:rsidRPr="00CF46AE">
        <w:t>SDG Alignment: 3 (Good Health &amp; Well-Being)</w:t>
      </w:r>
    </w:p>
    <w:p w14:paraId="086FB978" w14:textId="77777777" w:rsidR="00CF46AE" w:rsidRPr="00CF46AE" w:rsidRDefault="00CF46AE" w:rsidP="00CF46AE">
      <w:pPr>
        <w:pStyle w:val="bbb"/>
      </w:pPr>
      <w:r w:rsidRPr="00CF46AE">
        <w:t>PRME i5 Strategy: Joyful – Use reflective exercises on emotional experiences at work.</w:t>
      </w:r>
    </w:p>
    <w:p w14:paraId="412AE5F1" w14:textId="77777777" w:rsidR="00CF46AE" w:rsidRPr="00CF46AE" w:rsidRDefault="00C4110A" w:rsidP="00CF46AE">
      <w:pPr>
        <w:pStyle w:val="CopyPRME2"/>
      </w:pPr>
      <w:r w:rsidRPr="00C4110A">
        <w:rPr>
          <w:noProof/>
          <w14:ligatures w14:val="standardContextual"/>
        </w:rPr>
        <w:pict w14:anchorId="1816034E">
          <v:rect id="_x0000_i1061" alt="" style="width:468pt;height:.05pt;mso-width-percent:0;mso-height-percent:0;mso-width-percent:0;mso-height-percent:0" o:hralign="center" o:hrstd="t" o:hr="t" fillcolor="#a0a0a0" stroked="f"/>
        </w:pict>
      </w:r>
    </w:p>
    <w:p w14:paraId="25C434FB" w14:textId="77777777" w:rsidR="00CF46AE" w:rsidRPr="00CF46AE" w:rsidRDefault="00CF46AE" w:rsidP="00CF46AE">
      <w:pPr>
        <w:pStyle w:val="CopyPRME2"/>
        <w:rPr>
          <w:color w:val="0E0E0E"/>
        </w:rPr>
      </w:pPr>
      <w:bookmarkStart w:id="7" w:name="_ayx58ysg5evi" w:colFirst="0" w:colLast="0"/>
      <w:bookmarkEnd w:id="7"/>
      <w:r w:rsidRPr="00CF46AE">
        <w:rPr>
          <w:color w:val="0E0E0E"/>
        </w:rPr>
        <w:t>Lesson 6: Perception &amp; Individual Decision-Making</w:t>
      </w:r>
    </w:p>
    <w:p w14:paraId="73314045" w14:textId="77777777" w:rsidR="00CF46AE" w:rsidRPr="00CF46AE" w:rsidRDefault="00CF46AE" w:rsidP="00CF46AE">
      <w:pPr>
        <w:pStyle w:val="bbb"/>
      </w:pPr>
      <w:r w:rsidRPr="00CF46AE">
        <w:t>Content: Perceptual biases, decision-making models, and ethical decision frameworks.</w:t>
      </w:r>
    </w:p>
    <w:p w14:paraId="437B9505" w14:textId="77777777" w:rsidR="00CF46AE" w:rsidRPr="00CF46AE" w:rsidRDefault="00CF46AE" w:rsidP="00CF46AE">
      <w:pPr>
        <w:pStyle w:val="bbb"/>
      </w:pPr>
      <w:r w:rsidRPr="00CF46AE">
        <w:t>Text Reference: Robbins &amp; Judge, Ch. 6; Colquitt et al., Ch. 8; Kinicki &amp; Fugate, Ch. 6</w:t>
      </w:r>
    </w:p>
    <w:p w14:paraId="7710C7B1" w14:textId="77777777" w:rsidR="00CF46AE" w:rsidRPr="00CF46AE" w:rsidRDefault="00CF46AE" w:rsidP="00CF46AE">
      <w:pPr>
        <w:pStyle w:val="bbb"/>
      </w:pPr>
      <w:r w:rsidRPr="00CF46AE">
        <w:t>SDG Alignment: 16 (Peace, Justice, and Strong Institutions)</w:t>
      </w:r>
    </w:p>
    <w:p w14:paraId="59C9BA33" w14:textId="77777777" w:rsidR="00CF46AE" w:rsidRPr="00CF46AE" w:rsidRDefault="00CF46AE" w:rsidP="00CF46AE">
      <w:pPr>
        <w:pStyle w:val="bbb"/>
      </w:pPr>
      <w:r w:rsidRPr="00CF46AE">
        <w:t>PRME i5 Strategy: Meaningful – Connect ethical decision-making to social responsibility.</w:t>
      </w:r>
    </w:p>
    <w:p w14:paraId="2AF91BC2" w14:textId="77777777" w:rsidR="00CF46AE" w:rsidRPr="00CF46AE" w:rsidRDefault="00C4110A" w:rsidP="00CF46AE">
      <w:pPr>
        <w:pStyle w:val="CopyPRME2"/>
      </w:pPr>
      <w:r w:rsidRPr="00C4110A">
        <w:rPr>
          <w:noProof/>
          <w14:ligatures w14:val="standardContextual"/>
        </w:rPr>
        <w:pict w14:anchorId="091A4C09">
          <v:rect id="_x0000_i1060" alt="" style="width:468pt;height:.05pt;mso-width-percent:0;mso-height-percent:0;mso-width-percent:0;mso-height-percent:0" o:hralign="center" o:hrstd="t" o:hr="t" fillcolor="#a0a0a0" stroked="f"/>
        </w:pict>
      </w:r>
    </w:p>
    <w:p w14:paraId="31AAA42A" w14:textId="77777777" w:rsidR="00CF46AE" w:rsidRPr="00CF46AE" w:rsidRDefault="00CF46AE" w:rsidP="00CF46AE">
      <w:pPr>
        <w:pStyle w:val="CopyPRME2"/>
        <w:rPr>
          <w:color w:val="0E0E0E"/>
        </w:rPr>
      </w:pPr>
      <w:bookmarkStart w:id="8" w:name="_fx233uw0ojwg" w:colFirst="0" w:colLast="0"/>
      <w:bookmarkEnd w:id="8"/>
      <w:r w:rsidRPr="00CF46AE">
        <w:rPr>
          <w:color w:val="0E0E0E"/>
        </w:rPr>
        <w:t>Lesson 7: Motivation Theories (Content Theories)</w:t>
      </w:r>
    </w:p>
    <w:p w14:paraId="7A68AC0E" w14:textId="77777777" w:rsidR="00CF46AE" w:rsidRPr="00CF46AE" w:rsidRDefault="00CF46AE" w:rsidP="00CF46AE">
      <w:pPr>
        <w:pStyle w:val="bbb"/>
      </w:pPr>
      <w:r w:rsidRPr="00CF46AE">
        <w:t>Content: Maslow, Herzberg, McClelland’s theory of needs, and motivational strategies.</w:t>
      </w:r>
    </w:p>
    <w:p w14:paraId="1C9D9C42" w14:textId="77777777" w:rsidR="00CF46AE" w:rsidRPr="00CF46AE" w:rsidRDefault="00CF46AE" w:rsidP="00CF46AE">
      <w:pPr>
        <w:pStyle w:val="bbb"/>
      </w:pPr>
      <w:r w:rsidRPr="00CF46AE">
        <w:t>Text Reference: Robbins &amp; Judge, Ch. 7; Colquitt et al., Ch. 6; Kinicki &amp; Fugate, Ch. 5</w:t>
      </w:r>
    </w:p>
    <w:p w14:paraId="65805D86" w14:textId="77777777" w:rsidR="00CF46AE" w:rsidRPr="00CF46AE" w:rsidRDefault="00CF46AE" w:rsidP="00CF46AE">
      <w:pPr>
        <w:pStyle w:val="bbb"/>
      </w:pPr>
      <w:r w:rsidRPr="00CF46AE">
        <w:t>SDG Alignment: 8 (Decent Work &amp; Economic Growth)</w:t>
      </w:r>
    </w:p>
    <w:p w14:paraId="0890DDD0" w14:textId="77777777" w:rsidR="00CF46AE" w:rsidRPr="00CF46AE" w:rsidRDefault="00CF46AE" w:rsidP="00CF46AE">
      <w:pPr>
        <w:pStyle w:val="bbb"/>
      </w:pPr>
      <w:r w:rsidRPr="00CF46AE">
        <w:t>PRME i5 Strategy: Actively Engaging – Group discussions on motivation in sustainable organizations.</w:t>
      </w:r>
    </w:p>
    <w:p w14:paraId="389A18E7" w14:textId="77777777" w:rsidR="00CF46AE" w:rsidRPr="00CF46AE" w:rsidRDefault="00C4110A" w:rsidP="00CF46AE">
      <w:pPr>
        <w:pStyle w:val="CopyPRME2"/>
      </w:pPr>
      <w:r w:rsidRPr="00C4110A">
        <w:rPr>
          <w:noProof/>
          <w14:ligatures w14:val="standardContextual"/>
        </w:rPr>
        <w:pict w14:anchorId="150CF44C">
          <v:rect id="_x0000_i1059" alt="" style="width:468pt;height:.05pt;mso-width-percent:0;mso-height-percent:0;mso-width-percent:0;mso-height-percent:0" o:hralign="center" o:hrstd="t" o:hr="t" fillcolor="#a0a0a0" stroked="f"/>
        </w:pict>
      </w:r>
    </w:p>
    <w:p w14:paraId="0ABA336F" w14:textId="77777777" w:rsidR="00CF46AE" w:rsidRPr="00CF46AE" w:rsidRDefault="00CF46AE" w:rsidP="00CF46AE">
      <w:pPr>
        <w:pStyle w:val="CopyPRME2"/>
        <w:rPr>
          <w:color w:val="0E0E0E"/>
        </w:rPr>
      </w:pPr>
      <w:bookmarkStart w:id="9" w:name="_1x3frirp46sn" w:colFirst="0" w:colLast="0"/>
      <w:bookmarkEnd w:id="9"/>
      <w:r w:rsidRPr="00CF46AE">
        <w:rPr>
          <w:color w:val="0E0E0E"/>
        </w:rPr>
        <w:t>Lesson 8: Motivation Theories (Process Theories)</w:t>
      </w:r>
    </w:p>
    <w:p w14:paraId="2453D0D0" w14:textId="77777777" w:rsidR="00CF46AE" w:rsidRPr="00CF46AE" w:rsidRDefault="00CF46AE" w:rsidP="00CF46AE">
      <w:pPr>
        <w:pStyle w:val="bbb"/>
      </w:pPr>
      <w:r w:rsidRPr="00CF46AE">
        <w:t>Content: Equity theory, expectancy theory, and goal-setting theory.</w:t>
      </w:r>
    </w:p>
    <w:p w14:paraId="3E7E8AD6" w14:textId="77777777" w:rsidR="00CF46AE" w:rsidRPr="00CF46AE" w:rsidRDefault="00CF46AE" w:rsidP="00CF46AE">
      <w:pPr>
        <w:pStyle w:val="bbb"/>
      </w:pPr>
      <w:r w:rsidRPr="00CF46AE">
        <w:t>Text Reference: Robbins &amp; Judge, Ch. 8; Colquitt et al., Ch. 6; Kinicki &amp; Fugate, Ch. 5</w:t>
      </w:r>
    </w:p>
    <w:p w14:paraId="17A11454" w14:textId="77777777" w:rsidR="00CF46AE" w:rsidRPr="00CF46AE" w:rsidRDefault="00CF46AE" w:rsidP="00CF46AE">
      <w:pPr>
        <w:pStyle w:val="bbb"/>
      </w:pPr>
      <w:r w:rsidRPr="00CF46AE">
        <w:lastRenderedPageBreak/>
        <w:t>SDG Alignment: 8 (Decent Work &amp; Economic Growth), 10 (Reduced Inequalities)</w:t>
      </w:r>
    </w:p>
    <w:p w14:paraId="1995932A" w14:textId="77777777" w:rsidR="00CF46AE" w:rsidRPr="00CF46AE" w:rsidRDefault="00CF46AE" w:rsidP="00CF46AE">
      <w:pPr>
        <w:pStyle w:val="bbb"/>
      </w:pPr>
      <w:r w:rsidRPr="00CF46AE">
        <w:t>PRME i5 Strategy: Iterative – Refine motivational practices through feedback and team reflection.</w:t>
      </w:r>
    </w:p>
    <w:p w14:paraId="1A3B7206" w14:textId="77777777" w:rsidR="00CF46AE" w:rsidRPr="00CF46AE" w:rsidRDefault="00C4110A" w:rsidP="00CF46AE">
      <w:pPr>
        <w:pStyle w:val="CopyPRME2"/>
      </w:pPr>
      <w:r w:rsidRPr="00C4110A">
        <w:rPr>
          <w:noProof/>
          <w14:ligatures w14:val="standardContextual"/>
        </w:rPr>
        <w:pict w14:anchorId="17AE3BCB">
          <v:rect id="_x0000_i1058" alt="" style="width:468pt;height:.05pt;mso-width-percent:0;mso-height-percent:0;mso-width-percent:0;mso-height-percent:0" o:hralign="center" o:hrstd="t" o:hr="t" fillcolor="#a0a0a0" stroked="f"/>
        </w:pict>
      </w:r>
    </w:p>
    <w:p w14:paraId="759219C2" w14:textId="77777777" w:rsidR="00CF46AE" w:rsidRPr="00CF46AE" w:rsidRDefault="00CF46AE" w:rsidP="00CF46AE">
      <w:pPr>
        <w:pStyle w:val="CopyPRME2"/>
        <w:rPr>
          <w:color w:val="0E0E0E"/>
        </w:rPr>
      </w:pPr>
      <w:bookmarkStart w:id="10" w:name="_rosb4p92487s" w:colFirst="0" w:colLast="0"/>
      <w:bookmarkEnd w:id="10"/>
      <w:r w:rsidRPr="00CF46AE">
        <w:rPr>
          <w:color w:val="0E0E0E"/>
        </w:rPr>
        <w:t>Lesson 9: Group Behavior &amp; Team Dynamics</w:t>
      </w:r>
    </w:p>
    <w:p w14:paraId="00F30F8E" w14:textId="77777777" w:rsidR="00CF46AE" w:rsidRPr="00CF46AE" w:rsidRDefault="00CF46AE" w:rsidP="00CF46AE">
      <w:pPr>
        <w:pStyle w:val="bbb"/>
      </w:pPr>
      <w:r w:rsidRPr="00CF46AE">
        <w:t>Content: Group development stages, roles, norms, and team effectiveness.</w:t>
      </w:r>
    </w:p>
    <w:p w14:paraId="07A8799B" w14:textId="77777777" w:rsidR="00CF46AE" w:rsidRPr="00CF46AE" w:rsidRDefault="00CF46AE" w:rsidP="00CF46AE">
      <w:pPr>
        <w:pStyle w:val="bbb"/>
      </w:pPr>
      <w:r w:rsidRPr="00CF46AE">
        <w:t>Text Reference: Robbins &amp; Judge, Ch. 9; Colquitt et al., Ch. 11; Kinicki &amp; Fugate, Ch. 7</w:t>
      </w:r>
    </w:p>
    <w:p w14:paraId="654DD991" w14:textId="77777777" w:rsidR="00CF46AE" w:rsidRPr="00CF46AE" w:rsidRDefault="00CF46AE" w:rsidP="00CF46AE">
      <w:pPr>
        <w:pStyle w:val="bbb"/>
      </w:pPr>
      <w:r w:rsidRPr="00CF46AE">
        <w:t>SDG Alignment: 17 (Partnerships for the Goals)</w:t>
      </w:r>
    </w:p>
    <w:p w14:paraId="76A08619" w14:textId="77777777" w:rsidR="00CF46AE" w:rsidRPr="00CF46AE" w:rsidRDefault="00CF46AE" w:rsidP="00CF46AE">
      <w:pPr>
        <w:pStyle w:val="bbb"/>
      </w:pPr>
      <w:r w:rsidRPr="00CF46AE">
        <w:t>PRME i5 Strategy: Socially Interactive – Team-building exercises for collaboration.</w:t>
      </w:r>
    </w:p>
    <w:p w14:paraId="07455D54" w14:textId="77777777" w:rsidR="00CF46AE" w:rsidRPr="00CF46AE" w:rsidRDefault="00C4110A" w:rsidP="00CF46AE">
      <w:pPr>
        <w:pStyle w:val="CopyPRME2"/>
      </w:pPr>
      <w:r w:rsidRPr="00C4110A">
        <w:rPr>
          <w:noProof/>
          <w14:ligatures w14:val="standardContextual"/>
        </w:rPr>
        <w:pict w14:anchorId="47A0687C">
          <v:rect id="_x0000_i1057" alt="" style="width:468pt;height:.05pt;mso-width-percent:0;mso-height-percent:0;mso-width-percent:0;mso-height-percent:0" o:hralign="center" o:hrstd="t" o:hr="t" fillcolor="#a0a0a0" stroked="f"/>
        </w:pict>
      </w:r>
    </w:p>
    <w:p w14:paraId="0B1A16E4" w14:textId="77777777" w:rsidR="00CF46AE" w:rsidRPr="00CF46AE" w:rsidRDefault="00CF46AE" w:rsidP="00CF46AE">
      <w:pPr>
        <w:pStyle w:val="CopyPRME2"/>
        <w:rPr>
          <w:color w:val="0E0E0E"/>
        </w:rPr>
      </w:pPr>
      <w:bookmarkStart w:id="11" w:name="_epeyehcwm8at" w:colFirst="0" w:colLast="0"/>
      <w:bookmarkEnd w:id="11"/>
      <w:r w:rsidRPr="00CF46AE">
        <w:rPr>
          <w:color w:val="0E0E0E"/>
        </w:rPr>
        <w:t>Lesson 10: Managing Teams: Cohesion, Conflict, and Communication</w:t>
      </w:r>
    </w:p>
    <w:p w14:paraId="02ECE539" w14:textId="77777777" w:rsidR="00CF46AE" w:rsidRPr="00CF46AE" w:rsidRDefault="00CF46AE" w:rsidP="00CF46AE">
      <w:pPr>
        <w:pStyle w:val="bbb"/>
      </w:pPr>
      <w:r w:rsidRPr="00CF46AE">
        <w:t>Content: Conflict resolution, negotiation strategies, and communication processes.</w:t>
      </w:r>
    </w:p>
    <w:p w14:paraId="55227E9E" w14:textId="77777777" w:rsidR="00CF46AE" w:rsidRPr="00CF46AE" w:rsidRDefault="00CF46AE" w:rsidP="00CF46AE">
      <w:pPr>
        <w:pStyle w:val="bbb"/>
      </w:pPr>
      <w:r w:rsidRPr="00CF46AE">
        <w:t>Text Reference: Robbins &amp; Judge, Ch. 10; Colquitt et al., Ch. 12; Kinicki &amp; Fugate, Ch. 7</w:t>
      </w:r>
    </w:p>
    <w:p w14:paraId="2760551C" w14:textId="77777777" w:rsidR="00CF46AE" w:rsidRPr="00CF46AE" w:rsidRDefault="00CF46AE" w:rsidP="00CF46AE">
      <w:pPr>
        <w:pStyle w:val="bbb"/>
      </w:pPr>
      <w:r w:rsidRPr="00CF46AE">
        <w:t>SDG Alignment: 16 (Peace, Justice, and Strong Institutions)</w:t>
      </w:r>
    </w:p>
    <w:p w14:paraId="35ADD842" w14:textId="77777777" w:rsidR="00CF46AE" w:rsidRPr="00CF46AE" w:rsidRDefault="00CF46AE" w:rsidP="00CF46AE">
      <w:pPr>
        <w:pStyle w:val="bbb"/>
      </w:pPr>
      <w:r w:rsidRPr="00CF46AE">
        <w:t>PRME i5 Strategy: Actively Engaging – Conflict resolution simulations.</w:t>
      </w:r>
    </w:p>
    <w:p w14:paraId="694E2195" w14:textId="77777777" w:rsidR="00CF46AE" w:rsidRPr="00CF46AE" w:rsidRDefault="00C4110A" w:rsidP="00CF46AE">
      <w:pPr>
        <w:pStyle w:val="CopyPRME2"/>
        <w:rPr>
          <w:b/>
          <w:bCs/>
        </w:rPr>
      </w:pPr>
      <w:r w:rsidRPr="00C4110A">
        <w:rPr>
          <w:b/>
          <w:noProof/>
          <w14:ligatures w14:val="standardContextual"/>
        </w:rPr>
        <w:pict w14:anchorId="02341743">
          <v:rect id="_x0000_i1056" alt="" style="width:468pt;height:.05pt;mso-width-percent:0;mso-height-percent:0;mso-width-percent:0;mso-height-percent:0" o:hralign="center" o:hrstd="t" o:hr="t" fillcolor="#a0a0a0" stroked="f"/>
        </w:pict>
      </w:r>
    </w:p>
    <w:p w14:paraId="756B4783" w14:textId="77777777" w:rsidR="00CF46AE" w:rsidRPr="00CF46AE" w:rsidRDefault="00CF46AE" w:rsidP="00CF46AE">
      <w:pPr>
        <w:pStyle w:val="CopyPRME2"/>
        <w:rPr>
          <w:b/>
          <w:bCs/>
          <w:color w:val="0E0E0E"/>
        </w:rPr>
      </w:pPr>
      <w:bookmarkStart w:id="12" w:name="_weivp5bdohd5" w:colFirst="0" w:colLast="0"/>
      <w:bookmarkEnd w:id="12"/>
      <w:r w:rsidRPr="00CF46AE">
        <w:rPr>
          <w:b/>
          <w:bCs/>
          <w:color w:val="0E0E0E"/>
        </w:rPr>
        <w:t>Unit 2: Leadership, Power, Culture &amp; Change (Lessons 11–19)</w:t>
      </w:r>
    </w:p>
    <w:p w14:paraId="2FA36C7E" w14:textId="77777777" w:rsidR="00CF46AE" w:rsidRPr="00CF46AE" w:rsidRDefault="00C4110A" w:rsidP="00CF46AE">
      <w:pPr>
        <w:pStyle w:val="CopyPRME2"/>
      </w:pPr>
      <w:r w:rsidRPr="00C4110A">
        <w:rPr>
          <w:noProof/>
          <w14:ligatures w14:val="standardContextual"/>
        </w:rPr>
        <w:pict w14:anchorId="2BCBE24C">
          <v:rect id="_x0000_i1055" alt="" style="width:468pt;height:.05pt;mso-width-percent:0;mso-height-percent:0;mso-width-percent:0;mso-height-percent:0" o:hralign="center" o:hrstd="t" o:hr="t" fillcolor="#a0a0a0" stroked="f"/>
        </w:pict>
      </w:r>
    </w:p>
    <w:p w14:paraId="2B85FA03" w14:textId="77777777" w:rsidR="00CF46AE" w:rsidRPr="00CF46AE" w:rsidRDefault="00CF46AE" w:rsidP="00CF46AE">
      <w:pPr>
        <w:pStyle w:val="CopyPRME2"/>
        <w:rPr>
          <w:color w:val="0E0E0E"/>
        </w:rPr>
      </w:pPr>
      <w:bookmarkStart w:id="13" w:name="_8tmwrwtrhjql" w:colFirst="0" w:colLast="0"/>
      <w:bookmarkEnd w:id="13"/>
      <w:r w:rsidRPr="00CF46AE">
        <w:rPr>
          <w:color w:val="0E0E0E"/>
        </w:rPr>
        <w:t>Lesson 11: Leadership Theories &amp; Styles</w:t>
      </w:r>
    </w:p>
    <w:p w14:paraId="4DD50F91" w14:textId="77777777" w:rsidR="00CF46AE" w:rsidRPr="00CF46AE" w:rsidRDefault="00CF46AE" w:rsidP="00CF46AE">
      <w:pPr>
        <w:pStyle w:val="bbb"/>
      </w:pPr>
      <w:r w:rsidRPr="00CF46AE">
        <w:t>Content: Trait theory, behavioral theory, contingency approaches, and transformational leadership.</w:t>
      </w:r>
    </w:p>
    <w:p w14:paraId="01C31CA6" w14:textId="77777777" w:rsidR="00CF46AE" w:rsidRPr="00CF46AE" w:rsidRDefault="00CF46AE" w:rsidP="00CF46AE">
      <w:pPr>
        <w:pStyle w:val="bbb"/>
      </w:pPr>
      <w:r w:rsidRPr="00CF46AE">
        <w:t>Text Reference: Robbins &amp; Judge, Ch. 12; Colquitt et al., Ch. 14; Kinicki &amp; Fugate, Ch. 9</w:t>
      </w:r>
    </w:p>
    <w:p w14:paraId="352EC028" w14:textId="77777777" w:rsidR="00CF46AE" w:rsidRPr="00CF46AE" w:rsidRDefault="00CF46AE" w:rsidP="00CF46AE">
      <w:pPr>
        <w:pStyle w:val="bbb"/>
      </w:pPr>
      <w:r w:rsidRPr="00CF46AE">
        <w:t>SDG Alignment: 16 (Peace, Justice, and Strong Institutions), 5 (Gender Equality)</w:t>
      </w:r>
    </w:p>
    <w:p w14:paraId="5D8E8CAF" w14:textId="77777777" w:rsidR="00CF46AE" w:rsidRPr="00CF46AE" w:rsidRDefault="00CF46AE" w:rsidP="00CF46AE">
      <w:pPr>
        <w:pStyle w:val="bbb"/>
      </w:pPr>
      <w:r w:rsidRPr="00CF46AE">
        <w:t>PRME i5 Strategy: Joyful – Leadership self-assessment and reflection activities.</w:t>
      </w:r>
    </w:p>
    <w:p w14:paraId="40B7F15D" w14:textId="77777777" w:rsidR="00CF46AE" w:rsidRPr="00CF46AE" w:rsidRDefault="00C4110A" w:rsidP="00CF46AE">
      <w:pPr>
        <w:pStyle w:val="CopyPRME2"/>
      </w:pPr>
      <w:r w:rsidRPr="00C4110A">
        <w:rPr>
          <w:noProof/>
          <w14:ligatures w14:val="standardContextual"/>
        </w:rPr>
        <w:pict w14:anchorId="2E911B1A">
          <v:rect id="_x0000_i1054" alt="" style="width:468pt;height:.05pt;mso-width-percent:0;mso-height-percent:0;mso-width-percent:0;mso-height-percent:0" o:hralign="center" o:hrstd="t" o:hr="t" fillcolor="#a0a0a0" stroked="f"/>
        </w:pict>
      </w:r>
    </w:p>
    <w:p w14:paraId="6BB343D1" w14:textId="77777777" w:rsidR="00CF46AE" w:rsidRPr="00CF46AE" w:rsidRDefault="00CF46AE" w:rsidP="00CF46AE">
      <w:pPr>
        <w:pStyle w:val="CopyPRME2"/>
        <w:rPr>
          <w:color w:val="0E0E0E"/>
        </w:rPr>
      </w:pPr>
      <w:bookmarkStart w:id="14" w:name="_47fr25e6tffm" w:colFirst="0" w:colLast="0"/>
      <w:bookmarkEnd w:id="14"/>
      <w:r w:rsidRPr="00CF46AE">
        <w:rPr>
          <w:color w:val="0E0E0E"/>
        </w:rPr>
        <w:t>Lesson 12: Ethical Leadership &amp; Trust</w:t>
      </w:r>
    </w:p>
    <w:p w14:paraId="573D8A42" w14:textId="77777777" w:rsidR="00CF46AE" w:rsidRPr="00CF46AE" w:rsidRDefault="00CF46AE" w:rsidP="00CF46AE">
      <w:pPr>
        <w:pStyle w:val="bbb"/>
      </w:pPr>
      <w:r w:rsidRPr="00CF46AE">
        <w:t>Content: Ethical leadership models, building trust, and fostering integrity.</w:t>
      </w:r>
    </w:p>
    <w:p w14:paraId="6EEDDE04" w14:textId="77777777" w:rsidR="00CF46AE" w:rsidRPr="00CF46AE" w:rsidRDefault="00CF46AE" w:rsidP="00CF46AE">
      <w:pPr>
        <w:pStyle w:val="bbb"/>
      </w:pPr>
      <w:r w:rsidRPr="00CF46AE">
        <w:lastRenderedPageBreak/>
        <w:t>Text Reference: Robbins &amp; Judge, Ch. 12; Colquitt et al., Ch. 14; Kinicki &amp; Fugate, Ch. 9</w:t>
      </w:r>
    </w:p>
    <w:p w14:paraId="366B29B4" w14:textId="77777777" w:rsidR="00CF46AE" w:rsidRPr="00CF46AE" w:rsidRDefault="00CF46AE" w:rsidP="00CF46AE">
      <w:pPr>
        <w:pStyle w:val="bbb"/>
      </w:pPr>
      <w:r w:rsidRPr="00CF46AE">
        <w:t>SDG Alignment: 16 (Peace, Justice, and Strong Institutions)</w:t>
      </w:r>
    </w:p>
    <w:p w14:paraId="482BA7BF" w14:textId="77777777" w:rsidR="00CF46AE" w:rsidRPr="00CF46AE" w:rsidRDefault="00CF46AE" w:rsidP="00CF46AE">
      <w:pPr>
        <w:pStyle w:val="bbb"/>
      </w:pPr>
      <w:r w:rsidRPr="00CF46AE">
        <w:t>PRME i5 Strategy: Meaningful – Discuss ethical dilemmas in leadership roles.</w:t>
      </w:r>
    </w:p>
    <w:p w14:paraId="4DCF1D8E" w14:textId="77777777" w:rsidR="00CF46AE" w:rsidRPr="00CF46AE" w:rsidRDefault="00C4110A" w:rsidP="00CF46AE">
      <w:pPr>
        <w:pStyle w:val="CopyPRME2"/>
      </w:pPr>
      <w:r w:rsidRPr="00C4110A">
        <w:rPr>
          <w:noProof/>
          <w14:ligatures w14:val="standardContextual"/>
        </w:rPr>
        <w:pict w14:anchorId="7FA5E116">
          <v:rect id="_x0000_i1053" alt="" style="width:468pt;height:.05pt;mso-width-percent:0;mso-height-percent:0;mso-width-percent:0;mso-height-percent:0" o:hralign="center" o:hrstd="t" o:hr="t" fillcolor="#a0a0a0" stroked="f"/>
        </w:pict>
      </w:r>
    </w:p>
    <w:p w14:paraId="1DADC241" w14:textId="77777777" w:rsidR="00CF46AE" w:rsidRPr="00CF46AE" w:rsidRDefault="00CF46AE" w:rsidP="00CF46AE">
      <w:pPr>
        <w:pStyle w:val="CopyPRME2"/>
        <w:rPr>
          <w:color w:val="0E0E0E"/>
        </w:rPr>
      </w:pPr>
      <w:bookmarkStart w:id="15" w:name="_fucifk2tj10l" w:colFirst="0" w:colLast="0"/>
      <w:bookmarkEnd w:id="15"/>
      <w:r w:rsidRPr="00CF46AE">
        <w:rPr>
          <w:color w:val="0E0E0E"/>
        </w:rPr>
        <w:t>Lesson 13: Power, Influence &amp; Politics in Organizations</w:t>
      </w:r>
    </w:p>
    <w:p w14:paraId="2E020025" w14:textId="77777777" w:rsidR="00CF46AE" w:rsidRPr="00CF46AE" w:rsidRDefault="00CF46AE" w:rsidP="00CF46AE">
      <w:pPr>
        <w:pStyle w:val="bbb"/>
      </w:pPr>
      <w:r w:rsidRPr="00CF46AE">
        <w:t>Content: Bases of power, influence tactics, and political behavior in organizations.</w:t>
      </w:r>
    </w:p>
    <w:p w14:paraId="1DCC5EB0" w14:textId="77777777" w:rsidR="00CF46AE" w:rsidRPr="00CF46AE" w:rsidRDefault="00CF46AE" w:rsidP="00CF46AE">
      <w:pPr>
        <w:pStyle w:val="bbb"/>
      </w:pPr>
      <w:r w:rsidRPr="00CF46AE">
        <w:t>Text Reference: Robbins &amp; Judge, Ch. 13; Colquitt et al., Ch. 13; Kinicki &amp; Fugate, Ch. 10</w:t>
      </w:r>
    </w:p>
    <w:p w14:paraId="44595835" w14:textId="77777777" w:rsidR="00CF46AE" w:rsidRPr="00CF46AE" w:rsidRDefault="00CF46AE" w:rsidP="00CF46AE">
      <w:pPr>
        <w:pStyle w:val="bbb"/>
      </w:pPr>
      <w:r w:rsidRPr="00CF46AE">
        <w:t>SDG Alignment: 16 (Peace, Justice, and Strong Institutions)</w:t>
      </w:r>
    </w:p>
    <w:p w14:paraId="3299D407" w14:textId="77777777" w:rsidR="00CF46AE" w:rsidRPr="00CF46AE" w:rsidRDefault="00CF46AE" w:rsidP="00CF46AE">
      <w:pPr>
        <w:pStyle w:val="bbb"/>
      </w:pPr>
      <w:r w:rsidRPr="00CF46AE">
        <w:t>PRME i5 Strategy: Actively Engaging – Role-play exercises on influence and persuasion.</w:t>
      </w:r>
    </w:p>
    <w:p w14:paraId="5267E42A" w14:textId="77777777" w:rsidR="00CF46AE" w:rsidRPr="00CF46AE" w:rsidRDefault="00C4110A" w:rsidP="00CF46AE">
      <w:pPr>
        <w:pStyle w:val="CopyPRME2"/>
      </w:pPr>
      <w:r w:rsidRPr="00C4110A">
        <w:rPr>
          <w:noProof/>
          <w14:ligatures w14:val="standardContextual"/>
        </w:rPr>
        <w:pict w14:anchorId="7D1848FD">
          <v:rect id="_x0000_i1052" alt="" style="width:468pt;height:.05pt;mso-width-percent:0;mso-height-percent:0;mso-width-percent:0;mso-height-percent:0" o:hralign="center" o:hrstd="t" o:hr="t" fillcolor="#a0a0a0" stroked="f"/>
        </w:pict>
      </w:r>
    </w:p>
    <w:p w14:paraId="76A8EE01" w14:textId="77777777" w:rsidR="00CF46AE" w:rsidRPr="00CF46AE" w:rsidRDefault="00CF46AE" w:rsidP="00CF46AE">
      <w:pPr>
        <w:pStyle w:val="CopyPRME2"/>
        <w:rPr>
          <w:color w:val="0E0E0E"/>
        </w:rPr>
      </w:pPr>
      <w:bookmarkStart w:id="16" w:name="_1ss5frpnp8ix" w:colFirst="0" w:colLast="0"/>
      <w:bookmarkEnd w:id="16"/>
      <w:r w:rsidRPr="00CF46AE">
        <w:rPr>
          <w:color w:val="0E0E0E"/>
        </w:rPr>
        <w:t>Lesson 14: Organizational Culture: Creating Ethical Climates</w:t>
      </w:r>
    </w:p>
    <w:p w14:paraId="49BF98E5" w14:textId="77777777" w:rsidR="00CF46AE" w:rsidRPr="00CF46AE" w:rsidRDefault="00CF46AE" w:rsidP="00CF46AE">
      <w:pPr>
        <w:pStyle w:val="bbb"/>
      </w:pPr>
      <w:r w:rsidRPr="00CF46AE">
        <w:t>Content: Cultural values, subcultures, and creating inclusive, ethical workplaces.</w:t>
      </w:r>
    </w:p>
    <w:p w14:paraId="56595ED5" w14:textId="77777777" w:rsidR="00CF46AE" w:rsidRPr="00CF46AE" w:rsidRDefault="00CF46AE" w:rsidP="00CF46AE">
      <w:pPr>
        <w:pStyle w:val="bbb"/>
      </w:pPr>
      <w:r w:rsidRPr="00CF46AE">
        <w:t>Text Reference: Robbins &amp; Judge, Ch. 16; Colquitt et al., Ch. 15; Kinicki &amp; Fugate, Ch. 11</w:t>
      </w:r>
    </w:p>
    <w:p w14:paraId="3D9802D2" w14:textId="77777777" w:rsidR="00CF46AE" w:rsidRPr="00CF46AE" w:rsidRDefault="00CF46AE" w:rsidP="00CF46AE">
      <w:pPr>
        <w:pStyle w:val="bbb"/>
      </w:pPr>
      <w:r w:rsidRPr="00CF46AE">
        <w:t>SDG Alignment: 5 (Gender Equality), 10 (Reduced Inequalities)</w:t>
      </w:r>
    </w:p>
    <w:p w14:paraId="0BB10C48" w14:textId="77777777" w:rsidR="00CF46AE" w:rsidRPr="00CF46AE" w:rsidRDefault="00CF46AE" w:rsidP="00CF46AE">
      <w:pPr>
        <w:pStyle w:val="bbb"/>
      </w:pPr>
      <w:r w:rsidRPr="00CF46AE">
        <w:t>PRME i5 Strategy: Meaningful – Explore case studies on cultural transformation.</w:t>
      </w:r>
    </w:p>
    <w:p w14:paraId="2230DF67" w14:textId="77777777" w:rsidR="00CF46AE" w:rsidRPr="00CF46AE" w:rsidRDefault="00C4110A" w:rsidP="00CF46AE">
      <w:pPr>
        <w:pStyle w:val="CopyPRME2"/>
      </w:pPr>
      <w:r w:rsidRPr="00C4110A">
        <w:rPr>
          <w:noProof/>
          <w14:ligatures w14:val="standardContextual"/>
        </w:rPr>
        <w:pict w14:anchorId="6637D3E2">
          <v:rect id="_x0000_i1051" alt="" style="width:468pt;height:.05pt;mso-width-percent:0;mso-height-percent:0;mso-width-percent:0;mso-height-percent:0" o:hralign="center" o:hrstd="t" o:hr="t" fillcolor="#a0a0a0" stroked="f"/>
        </w:pict>
      </w:r>
    </w:p>
    <w:p w14:paraId="47F74391" w14:textId="77777777" w:rsidR="00CF46AE" w:rsidRPr="00CF46AE" w:rsidRDefault="00CF46AE" w:rsidP="00CF46AE">
      <w:pPr>
        <w:pStyle w:val="CopyPRME2"/>
        <w:rPr>
          <w:color w:val="0E0E0E"/>
        </w:rPr>
      </w:pPr>
      <w:bookmarkStart w:id="17" w:name="_4j5muwshe0rq" w:colFirst="0" w:colLast="0"/>
      <w:bookmarkEnd w:id="17"/>
      <w:r w:rsidRPr="00CF46AE">
        <w:rPr>
          <w:color w:val="0E0E0E"/>
        </w:rPr>
        <w:t>Lesson 15: Organizational Change &amp; Development</w:t>
      </w:r>
    </w:p>
    <w:p w14:paraId="73E7E0A6" w14:textId="77777777" w:rsidR="00CF46AE" w:rsidRPr="00CF46AE" w:rsidRDefault="00CF46AE" w:rsidP="00CF46AE">
      <w:pPr>
        <w:pStyle w:val="bbb"/>
      </w:pPr>
      <w:r w:rsidRPr="00CF46AE">
        <w:t>Content: Forces for change, Lewin’s model, Kotter’s 8-step plan, and overcoming resistance.</w:t>
      </w:r>
    </w:p>
    <w:p w14:paraId="21A22B61" w14:textId="77777777" w:rsidR="00CF46AE" w:rsidRPr="00CF46AE" w:rsidRDefault="00CF46AE" w:rsidP="00CF46AE">
      <w:pPr>
        <w:pStyle w:val="bbb"/>
      </w:pPr>
      <w:r w:rsidRPr="00CF46AE">
        <w:t>Text Reference: Robbins &amp; Judge, Ch. 18; Colquitt et al., Ch. 16; Kinicki &amp; Fugate, Ch. 12</w:t>
      </w:r>
    </w:p>
    <w:p w14:paraId="6566F171" w14:textId="77777777" w:rsidR="00CF46AE" w:rsidRPr="00CF46AE" w:rsidRDefault="00CF46AE" w:rsidP="00CF46AE">
      <w:pPr>
        <w:pStyle w:val="bbb"/>
      </w:pPr>
      <w:r w:rsidRPr="00CF46AE">
        <w:t>SDG Alignment: 8 (Decent Work &amp; Economic Growth), 9 (Industry, Innovation, and Infrastructure)</w:t>
      </w:r>
    </w:p>
    <w:p w14:paraId="394967A6" w14:textId="77777777" w:rsidR="00CF46AE" w:rsidRPr="00CF46AE" w:rsidRDefault="00CF46AE" w:rsidP="00CF46AE">
      <w:pPr>
        <w:pStyle w:val="bbb"/>
      </w:pPr>
      <w:r w:rsidRPr="00CF46AE">
        <w:t>PRME i5 Strategy: Iterative – Design change management strategies with peer feedback.</w:t>
      </w:r>
    </w:p>
    <w:p w14:paraId="501A1ED9" w14:textId="77777777" w:rsidR="00CF46AE" w:rsidRPr="00CF46AE" w:rsidRDefault="00C4110A" w:rsidP="00CF46AE">
      <w:pPr>
        <w:pStyle w:val="CopyPRME2"/>
      </w:pPr>
      <w:r w:rsidRPr="00C4110A">
        <w:rPr>
          <w:noProof/>
          <w14:ligatures w14:val="standardContextual"/>
        </w:rPr>
        <w:lastRenderedPageBreak/>
        <w:pict w14:anchorId="3E2F7B18">
          <v:rect id="_x0000_i1050" alt="" style="width:468pt;height:.05pt;mso-width-percent:0;mso-height-percent:0;mso-width-percent:0;mso-height-percent:0" o:hralign="center" o:hrstd="t" o:hr="t" fillcolor="#a0a0a0" stroked="f"/>
        </w:pict>
      </w:r>
    </w:p>
    <w:p w14:paraId="151E58FB" w14:textId="77777777" w:rsidR="00CF46AE" w:rsidRPr="00CF46AE" w:rsidRDefault="00CF46AE" w:rsidP="00CF46AE">
      <w:pPr>
        <w:pStyle w:val="CopyPRME2"/>
        <w:rPr>
          <w:color w:val="0E0E0E"/>
        </w:rPr>
      </w:pPr>
      <w:bookmarkStart w:id="18" w:name="_396icy1qxlxt" w:colFirst="0" w:colLast="0"/>
      <w:bookmarkEnd w:id="18"/>
      <w:r w:rsidRPr="00CF46AE">
        <w:rPr>
          <w:color w:val="0E0E0E"/>
        </w:rPr>
        <w:t>Lesson 16: Innovation &amp; Creativity in Organizations</w:t>
      </w:r>
    </w:p>
    <w:p w14:paraId="4848491C" w14:textId="77777777" w:rsidR="00CF46AE" w:rsidRPr="00CF46AE" w:rsidRDefault="00CF46AE" w:rsidP="00CF46AE">
      <w:pPr>
        <w:pStyle w:val="bbb"/>
      </w:pPr>
      <w:r w:rsidRPr="00CF46AE">
        <w:t>Content: Fostering creativity, innovation processes, and sustainable business practices.</w:t>
      </w:r>
    </w:p>
    <w:p w14:paraId="18298C4B" w14:textId="77777777" w:rsidR="00CF46AE" w:rsidRPr="00CF46AE" w:rsidRDefault="00CF46AE" w:rsidP="00CF46AE">
      <w:pPr>
        <w:pStyle w:val="bbb"/>
      </w:pPr>
      <w:r w:rsidRPr="00CF46AE">
        <w:t>Text Reference: Robbins &amp; Judge, Ch. 18; Colquitt et al., Ch. 16; Kinicki &amp; Fugate, Ch. 12</w:t>
      </w:r>
    </w:p>
    <w:p w14:paraId="0CF7D9EA" w14:textId="77777777" w:rsidR="00CF46AE" w:rsidRPr="00CF46AE" w:rsidRDefault="00CF46AE" w:rsidP="00CF46AE">
      <w:pPr>
        <w:pStyle w:val="bbb"/>
      </w:pPr>
      <w:r w:rsidRPr="00CF46AE">
        <w:t>SDG Alignment: 9 (Industry, Innovation, and Infrastructure), 12 (Responsible Consumption &amp; Production)</w:t>
      </w:r>
    </w:p>
    <w:p w14:paraId="1B6F901F" w14:textId="77777777" w:rsidR="00CF46AE" w:rsidRPr="00CF46AE" w:rsidRDefault="00CF46AE" w:rsidP="00CF46AE">
      <w:pPr>
        <w:pStyle w:val="bbb"/>
      </w:pPr>
      <w:r w:rsidRPr="00CF46AE">
        <w:t>PRME i5 Strategy: Joyful – Brainstorming activities and design thinking workshops.</w:t>
      </w:r>
    </w:p>
    <w:p w14:paraId="21F8ABE3" w14:textId="77777777" w:rsidR="00CF46AE" w:rsidRPr="00CF46AE" w:rsidRDefault="00C4110A" w:rsidP="00CF46AE">
      <w:pPr>
        <w:pStyle w:val="CopyPRME2"/>
      </w:pPr>
      <w:r w:rsidRPr="00C4110A">
        <w:rPr>
          <w:noProof/>
          <w14:ligatures w14:val="standardContextual"/>
        </w:rPr>
        <w:pict w14:anchorId="68500802">
          <v:rect id="_x0000_i1049" alt="" style="width:468pt;height:.05pt;mso-width-percent:0;mso-height-percent:0;mso-width-percent:0;mso-height-percent:0" o:hralign="center" o:hrstd="t" o:hr="t" fillcolor="#a0a0a0" stroked="f"/>
        </w:pict>
      </w:r>
    </w:p>
    <w:p w14:paraId="5BE6E6E6" w14:textId="77777777" w:rsidR="00CF46AE" w:rsidRPr="00CF46AE" w:rsidRDefault="00CF46AE" w:rsidP="00CF46AE">
      <w:pPr>
        <w:pStyle w:val="CopyPRME2"/>
        <w:rPr>
          <w:color w:val="0E0E0E"/>
        </w:rPr>
      </w:pPr>
      <w:bookmarkStart w:id="19" w:name="_tvegad0i8k" w:colFirst="0" w:colLast="0"/>
      <w:bookmarkEnd w:id="19"/>
      <w:r w:rsidRPr="00CF46AE">
        <w:rPr>
          <w:color w:val="0E0E0E"/>
        </w:rPr>
        <w:t>Lesson 17: Organizational Structure &amp; Design</w:t>
      </w:r>
    </w:p>
    <w:p w14:paraId="4434F1AD" w14:textId="77777777" w:rsidR="00CF46AE" w:rsidRPr="00CF46AE" w:rsidRDefault="00CF46AE" w:rsidP="00CF46AE">
      <w:pPr>
        <w:pStyle w:val="bbb"/>
      </w:pPr>
      <w:r w:rsidRPr="00CF46AE">
        <w:t>Content: Common organizational structures, design principles, and their impact on behavior.</w:t>
      </w:r>
    </w:p>
    <w:p w14:paraId="3E2857CF" w14:textId="77777777" w:rsidR="00CF46AE" w:rsidRPr="00CF46AE" w:rsidRDefault="00CF46AE" w:rsidP="00CF46AE">
      <w:pPr>
        <w:pStyle w:val="bbb"/>
      </w:pPr>
      <w:r w:rsidRPr="00CF46AE">
        <w:t>Text Reference: Robbins &amp; Judge, Ch. 15; Colquitt et al., Ch. 15; Kinicki &amp; Fugate, Ch. 11</w:t>
      </w:r>
    </w:p>
    <w:p w14:paraId="2CBD717F" w14:textId="77777777" w:rsidR="00CF46AE" w:rsidRPr="00CF46AE" w:rsidRDefault="00CF46AE" w:rsidP="00CF46AE">
      <w:pPr>
        <w:pStyle w:val="bbb"/>
      </w:pPr>
      <w:r w:rsidRPr="00CF46AE">
        <w:t>SDG Alignment: 8 (Decent Work &amp; Economic Growth)</w:t>
      </w:r>
    </w:p>
    <w:p w14:paraId="7AB7F20B" w14:textId="77777777" w:rsidR="00CF46AE" w:rsidRPr="00CF46AE" w:rsidRDefault="00CF46AE" w:rsidP="00CF46AE">
      <w:pPr>
        <w:pStyle w:val="bbb"/>
      </w:pPr>
      <w:r w:rsidRPr="00CF46AE">
        <w:t>PRME i5 Strategy: Iterative – Organizational design simulation exercises.</w:t>
      </w:r>
    </w:p>
    <w:p w14:paraId="7DCD9930" w14:textId="77777777" w:rsidR="00CF46AE" w:rsidRPr="00CF46AE" w:rsidRDefault="00C4110A" w:rsidP="00CF46AE">
      <w:pPr>
        <w:pStyle w:val="CopyPRME2"/>
      </w:pPr>
      <w:r w:rsidRPr="00C4110A">
        <w:rPr>
          <w:noProof/>
          <w14:ligatures w14:val="standardContextual"/>
        </w:rPr>
        <w:pict w14:anchorId="52C012AA">
          <v:rect id="_x0000_i1048" alt="" style="width:468pt;height:.05pt;mso-width-percent:0;mso-height-percent:0;mso-width-percent:0;mso-height-percent:0" o:hralign="center" o:hrstd="t" o:hr="t" fillcolor="#a0a0a0" stroked="f"/>
        </w:pict>
      </w:r>
    </w:p>
    <w:p w14:paraId="537AB6C1" w14:textId="77777777" w:rsidR="00CF46AE" w:rsidRPr="00CF46AE" w:rsidRDefault="00CF46AE" w:rsidP="00CF46AE">
      <w:pPr>
        <w:pStyle w:val="CopyPRME2"/>
        <w:rPr>
          <w:color w:val="0E0E0E"/>
        </w:rPr>
      </w:pPr>
      <w:bookmarkStart w:id="20" w:name="_xqmwoxok414f" w:colFirst="0" w:colLast="0"/>
      <w:bookmarkEnd w:id="20"/>
      <w:r w:rsidRPr="00CF46AE">
        <w:rPr>
          <w:color w:val="0E0E0E"/>
        </w:rPr>
        <w:t>Lesson 18: Stress Management in Organizations</w:t>
      </w:r>
    </w:p>
    <w:p w14:paraId="25C1EEBE" w14:textId="77777777" w:rsidR="00CF46AE" w:rsidRPr="00CF46AE" w:rsidRDefault="00CF46AE" w:rsidP="00CF46AE">
      <w:pPr>
        <w:pStyle w:val="bbb"/>
      </w:pPr>
      <w:r w:rsidRPr="00CF46AE">
        <w:t>Content: Work-related stress, coping strategies, and promoting employee well-being.</w:t>
      </w:r>
    </w:p>
    <w:p w14:paraId="1BF0C6B1" w14:textId="77777777" w:rsidR="00CF46AE" w:rsidRPr="00CF46AE" w:rsidRDefault="00CF46AE" w:rsidP="00CF46AE">
      <w:pPr>
        <w:pStyle w:val="bbb"/>
      </w:pPr>
      <w:r w:rsidRPr="00CF46AE">
        <w:t>Text Reference: Robbins &amp; Judge, Ch. 17; Colquitt et al., Ch. 5; Kinicki &amp; Fugate, Ch. 4</w:t>
      </w:r>
    </w:p>
    <w:p w14:paraId="7F033BB4" w14:textId="77777777" w:rsidR="00CF46AE" w:rsidRPr="00CF46AE" w:rsidRDefault="00CF46AE" w:rsidP="00CF46AE">
      <w:pPr>
        <w:pStyle w:val="bbb"/>
      </w:pPr>
      <w:r w:rsidRPr="00CF46AE">
        <w:t>SDG Alignment: 3 (Good Health &amp; Well-Being)</w:t>
      </w:r>
    </w:p>
    <w:p w14:paraId="3A166C91" w14:textId="77777777" w:rsidR="00CF46AE" w:rsidRPr="00CF46AE" w:rsidRDefault="00CF46AE" w:rsidP="00CF46AE">
      <w:pPr>
        <w:pStyle w:val="bbb"/>
      </w:pPr>
      <w:r w:rsidRPr="00CF46AE">
        <w:t>PRME i5 Strategy: Joyful – Mindfulness and wellness initiatives in the workplace.</w:t>
      </w:r>
    </w:p>
    <w:p w14:paraId="094FBA0A" w14:textId="77777777" w:rsidR="00CF46AE" w:rsidRPr="00CF46AE" w:rsidRDefault="00C4110A" w:rsidP="00CF46AE">
      <w:pPr>
        <w:pStyle w:val="CopyPRME2"/>
      </w:pPr>
      <w:r w:rsidRPr="00C4110A">
        <w:rPr>
          <w:noProof/>
          <w14:ligatures w14:val="standardContextual"/>
        </w:rPr>
        <w:pict w14:anchorId="629B419F">
          <v:rect id="_x0000_i1047" alt="" style="width:468pt;height:.05pt;mso-width-percent:0;mso-height-percent:0;mso-width-percent:0;mso-height-percent:0" o:hralign="center" o:hrstd="t" o:hr="t" fillcolor="#a0a0a0" stroked="f"/>
        </w:pict>
      </w:r>
    </w:p>
    <w:p w14:paraId="52A0D06C" w14:textId="77777777" w:rsidR="00CF46AE" w:rsidRPr="00CF46AE" w:rsidRDefault="00CF46AE" w:rsidP="00CF46AE">
      <w:pPr>
        <w:pStyle w:val="CopyPRME2"/>
        <w:rPr>
          <w:color w:val="0E0E0E"/>
        </w:rPr>
      </w:pPr>
      <w:bookmarkStart w:id="21" w:name="_4pmjdbrzgjgv" w:colFirst="0" w:colLast="0"/>
      <w:bookmarkEnd w:id="21"/>
      <w:r w:rsidRPr="00CF46AE">
        <w:rPr>
          <w:color w:val="0E0E0E"/>
        </w:rPr>
        <w:t>Lesson 19: Communication &amp; Knowledge Sharing</w:t>
      </w:r>
    </w:p>
    <w:p w14:paraId="7E68A150" w14:textId="77777777" w:rsidR="00CF46AE" w:rsidRPr="00CF46AE" w:rsidRDefault="00CF46AE" w:rsidP="00CF46AE">
      <w:pPr>
        <w:pStyle w:val="bbb"/>
      </w:pPr>
      <w:r w:rsidRPr="00CF46AE">
        <w:t>Content: Communication models, barriers, and strategies for effective knowledge sharing.</w:t>
      </w:r>
    </w:p>
    <w:p w14:paraId="0F01715A" w14:textId="77777777" w:rsidR="00CF46AE" w:rsidRPr="00CF46AE" w:rsidRDefault="00CF46AE" w:rsidP="00CF46AE">
      <w:pPr>
        <w:pStyle w:val="bbb"/>
      </w:pPr>
      <w:r w:rsidRPr="00CF46AE">
        <w:t>Text Reference: Robbins &amp; Judge, Ch. 11; Colquitt et al., Ch. 10; Kinicki &amp; Fugate, Ch. 8</w:t>
      </w:r>
    </w:p>
    <w:p w14:paraId="456643C4" w14:textId="77777777" w:rsidR="00CF46AE" w:rsidRPr="00CF46AE" w:rsidRDefault="00CF46AE" w:rsidP="00CF46AE">
      <w:pPr>
        <w:pStyle w:val="bbb"/>
      </w:pPr>
      <w:r w:rsidRPr="00CF46AE">
        <w:lastRenderedPageBreak/>
        <w:t>SDG Alignment: 17 (Partnerships for the Goals)</w:t>
      </w:r>
    </w:p>
    <w:p w14:paraId="7F428746" w14:textId="77777777" w:rsidR="00CF46AE" w:rsidRPr="00CF46AE" w:rsidRDefault="00CF46AE" w:rsidP="00CF46AE">
      <w:pPr>
        <w:pStyle w:val="bbb"/>
      </w:pPr>
      <w:r w:rsidRPr="00CF46AE">
        <w:t>PRME i5 Strategy: Actively Engaging – Collaborative knowledge management exercises.</w:t>
      </w:r>
    </w:p>
    <w:p w14:paraId="364C76CD" w14:textId="77777777" w:rsidR="00CF46AE" w:rsidRPr="00CF46AE" w:rsidRDefault="00C4110A" w:rsidP="00CF46AE">
      <w:pPr>
        <w:pStyle w:val="CopyPRME2"/>
      </w:pPr>
      <w:r w:rsidRPr="00C4110A">
        <w:rPr>
          <w:noProof/>
          <w14:ligatures w14:val="standardContextual"/>
        </w:rPr>
        <w:pict w14:anchorId="304AD571">
          <v:rect id="_x0000_i1046" alt="" style="width:468pt;height:.05pt;mso-width-percent:0;mso-height-percent:0;mso-width-percent:0;mso-height-percent:0" o:hralign="center" o:hrstd="t" o:hr="t" fillcolor="#a0a0a0" stroked="f"/>
        </w:pict>
      </w:r>
    </w:p>
    <w:p w14:paraId="2E765F61" w14:textId="77777777" w:rsidR="00CF46AE" w:rsidRPr="00CF46AE" w:rsidRDefault="00CF46AE" w:rsidP="00CF46AE">
      <w:pPr>
        <w:pStyle w:val="CopyPRME2"/>
        <w:rPr>
          <w:b/>
          <w:bCs/>
          <w:color w:val="0E0E0E"/>
        </w:rPr>
      </w:pPr>
      <w:bookmarkStart w:id="22" w:name="_2n21rbd8amyn" w:colFirst="0" w:colLast="0"/>
      <w:bookmarkEnd w:id="22"/>
      <w:r w:rsidRPr="00CF46AE">
        <w:rPr>
          <w:b/>
          <w:bCs/>
          <w:color w:val="0E0E0E"/>
        </w:rPr>
        <w:t>Unit 3: Midterm Project &amp; Assessments (Lessons 20–24)</w:t>
      </w:r>
    </w:p>
    <w:p w14:paraId="0E35DBF7" w14:textId="77777777" w:rsidR="00CF46AE" w:rsidRPr="00CF46AE" w:rsidRDefault="00C4110A" w:rsidP="00CF46AE">
      <w:pPr>
        <w:pStyle w:val="CopyPRME2"/>
      </w:pPr>
      <w:r w:rsidRPr="00C4110A">
        <w:rPr>
          <w:noProof/>
          <w14:ligatures w14:val="standardContextual"/>
        </w:rPr>
        <w:pict w14:anchorId="6E86CC16">
          <v:rect id="_x0000_i1045" alt="" style="width:468pt;height:.05pt;mso-width-percent:0;mso-height-percent:0;mso-width-percent:0;mso-height-percent:0" o:hralign="center" o:hrstd="t" o:hr="t" fillcolor="#a0a0a0" stroked="f"/>
        </w:pict>
      </w:r>
    </w:p>
    <w:p w14:paraId="43445066" w14:textId="77777777" w:rsidR="00CF46AE" w:rsidRPr="00CF46AE" w:rsidRDefault="00CF46AE" w:rsidP="00CF46AE">
      <w:pPr>
        <w:pStyle w:val="CopyPRME2"/>
        <w:rPr>
          <w:color w:val="0E0E0E"/>
        </w:rPr>
      </w:pPr>
      <w:bookmarkStart w:id="23" w:name="_7pysurvtjsp0" w:colFirst="0" w:colLast="0"/>
      <w:bookmarkEnd w:id="23"/>
      <w:r w:rsidRPr="00CF46AE">
        <w:rPr>
          <w:color w:val="0E0E0E"/>
        </w:rPr>
        <w:t>Lesson 20: Midterm Project Briefing &amp; Team Formation</w:t>
      </w:r>
    </w:p>
    <w:p w14:paraId="2ECD1F57" w14:textId="77777777" w:rsidR="00CF46AE" w:rsidRPr="00CF46AE" w:rsidRDefault="00CF46AE" w:rsidP="00CF46AE">
      <w:pPr>
        <w:pStyle w:val="bbb"/>
      </w:pPr>
      <w:r w:rsidRPr="00CF46AE">
        <w:t>Content: Overview of project expectations, team setup, and project milestones.</w:t>
      </w:r>
    </w:p>
    <w:p w14:paraId="0E380E9F" w14:textId="77777777" w:rsidR="00CF46AE" w:rsidRPr="00CF46AE" w:rsidRDefault="00CF46AE" w:rsidP="00CF46AE">
      <w:pPr>
        <w:pStyle w:val="bbb"/>
      </w:pPr>
      <w:r w:rsidRPr="00CF46AE">
        <w:t>SDG Alignment: 17 (Partnerships for the Goals)</w:t>
      </w:r>
    </w:p>
    <w:p w14:paraId="17959E37" w14:textId="77777777" w:rsidR="00CF46AE" w:rsidRPr="00CF46AE" w:rsidRDefault="00CF46AE" w:rsidP="00CF46AE">
      <w:pPr>
        <w:pStyle w:val="bbb"/>
      </w:pPr>
      <w:r w:rsidRPr="00CF46AE">
        <w:t>PRME i5 Strategy: Socially Interactive – Collaborative project planning.</w:t>
      </w:r>
    </w:p>
    <w:p w14:paraId="1B5F7C16" w14:textId="00DB6A92" w:rsidR="00CF46AE" w:rsidRDefault="00C4110A" w:rsidP="00CF46AE">
      <w:pPr>
        <w:pStyle w:val="CopyPRME2"/>
        <w:rPr>
          <w:color w:val="0E0E0E"/>
        </w:rPr>
      </w:pPr>
      <w:bookmarkStart w:id="24" w:name="_g7v0jnwk9mht" w:colFirst="0" w:colLast="0"/>
      <w:bookmarkEnd w:id="24"/>
      <w:r w:rsidRPr="00C4110A">
        <w:rPr>
          <w:noProof/>
          <w14:ligatures w14:val="standardContextual"/>
        </w:rPr>
        <w:pict w14:anchorId="698BE612">
          <v:rect id="_x0000_i1044" alt="" style="width:468pt;height:.05pt;mso-width-percent:0;mso-height-percent:0;mso-width-percent:0;mso-height-percent:0" o:hralign="center" o:hrstd="t" o:hr="t" fillcolor="#a0a0a0" stroked="f"/>
        </w:pict>
      </w:r>
    </w:p>
    <w:p w14:paraId="61E35D26" w14:textId="5FF37F17" w:rsidR="00CF46AE" w:rsidRPr="00CF46AE" w:rsidRDefault="00CF46AE" w:rsidP="00CF46AE">
      <w:pPr>
        <w:pStyle w:val="CopyPRME2"/>
        <w:rPr>
          <w:color w:val="0E0E0E"/>
        </w:rPr>
      </w:pPr>
      <w:r w:rsidRPr="00CF46AE">
        <w:rPr>
          <w:color w:val="0E0E0E"/>
        </w:rPr>
        <w:t>Lessons 21–23: Midterm Project Development</w:t>
      </w:r>
    </w:p>
    <w:p w14:paraId="6A796B58" w14:textId="77777777" w:rsidR="00CF46AE" w:rsidRPr="00CF46AE" w:rsidRDefault="00CF46AE" w:rsidP="00CF46AE">
      <w:pPr>
        <w:pStyle w:val="bbb"/>
      </w:pPr>
      <w:r w:rsidRPr="00CF46AE">
        <w:t>Content: Team research and development of OB case analysis focused on ethical leadership, diversity, and sustainability.</w:t>
      </w:r>
    </w:p>
    <w:p w14:paraId="4F18086D" w14:textId="77777777" w:rsidR="00CF46AE" w:rsidRPr="00CF46AE" w:rsidRDefault="00CF46AE" w:rsidP="00CF46AE">
      <w:pPr>
        <w:pStyle w:val="bbb"/>
      </w:pPr>
      <w:r w:rsidRPr="00CF46AE">
        <w:t>SDG Alignment: Multiple (SDGs 5, 8, 9, 10, 12, 16)</w:t>
      </w:r>
    </w:p>
    <w:p w14:paraId="6808284B" w14:textId="77777777" w:rsidR="00CF46AE" w:rsidRPr="00CF46AE" w:rsidRDefault="00CF46AE" w:rsidP="00CF46AE">
      <w:pPr>
        <w:pStyle w:val="bbb"/>
      </w:pPr>
      <w:r w:rsidRPr="00CF46AE">
        <w:t>PRME i5 Strategy: Iterative – Peer feedback and iterative improvement.</w:t>
      </w:r>
    </w:p>
    <w:p w14:paraId="47DDEC5E" w14:textId="27C1BD5F" w:rsidR="00CF46AE" w:rsidRDefault="00C4110A" w:rsidP="00CF46AE">
      <w:pPr>
        <w:pStyle w:val="CopyPRME2"/>
        <w:rPr>
          <w:color w:val="0E0E0E"/>
        </w:rPr>
      </w:pPr>
      <w:bookmarkStart w:id="25" w:name="_n2lpy5ewm8pq" w:colFirst="0" w:colLast="0"/>
      <w:bookmarkEnd w:id="25"/>
      <w:r w:rsidRPr="00C4110A">
        <w:rPr>
          <w:noProof/>
          <w14:ligatures w14:val="standardContextual"/>
        </w:rPr>
        <w:pict w14:anchorId="1316F38C">
          <v:rect id="_x0000_i1043" alt="" style="width:468pt;height:.05pt;mso-width-percent:0;mso-height-percent:0;mso-width-percent:0;mso-height-percent:0" o:hralign="center" o:hrstd="t" o:hr="t" fillcolor="#a0a0a0" stroked="f"/>
        </w:pict>
      </w:r>
    </w:p>
    <w:p w14:paraId="1BFEB843" w14:textId="7F4652A8" w:rsidR="00CF46AE" w:rsidRPr="00CF46AE" w:rsidRDefault="00CF46AE" w:rsidP="00CF46AE">
      <w:pPr>
        <w:pStyle w:val="CopyPRME2"/>
        <w:rPr>
          <w:color w:val="0E0E0E"/>
        </w:rPr>
      </w:pPr>
      <w:r w:rsidRPr="00CF46AE">
        <w:rPr>
          <w:color w:val="0E0E0E"/>
        </w:rPr>
        <w:t>Lesson 24: Midterm Project Presentations &amp; Reflection</w:t>
      </w:r>
    </w:p>
    <w:p w14:paraId="15EFB537" w14:textId="77777777" w:rsidR="00CF46AE" w:rsidRPr="00CF46AE" w:rsidRDefault="00CF46AE" w:rsidP="00CF46AE">
      <w:pPr>
        <w:pStyle w:val="bbb"/>
      </w:pPr>
      <w:r w:rsidRPr="00CF46AE">
        <w:t>Content: Team presentations, peer evaluations, and reflective discussions.</w:t>
      </w:r>
    </w:p>
    <w:p w14:paraId="2807AE69" w14:textId="77777777" w:rsidR="00CF46AE" w:rsidRPr="00CF46AE" w:rsidRDefault="00CF46AE" w:rsidP="00CF46AE">
      <w:pPr>
        <w:pStyle w:val="bbb"/>
      </w:pPr>
      <w:r w:rsidRPr="00CF46AE">
        <w:t>SDG Alignment: 4 (Quality Education), 16 (Peace, Justice, and Strong Institutions)</w:t>
      </w:r>
    </w:p>
    <w:p w14:paraId="49BACB29" w14:textId="77777777" w:rsidR="00CF46AE" w:rsidRPr="00CF46AE" w:rsidRDefault="00CF46AE" w:rsidP="00CF46AE">
      <w:pPr>
        <w:pStyle w:val="bbb"/>
      </w:pPr>
      <w:r w:rsidRPr="00CF46AE">
        <w:t>PRME i5 Strategy: Joyful – Celebrating learning milestones.</w:t>
      </w:r>
    </w:p>
    <w:p w14:paraId="33BC1739" w14:textId="51D3C29E" w:rsidR="00CF46AE" w:rsidRPr="00CF46AE" w:rsidRDefault="00C4110A" w:rsidP="00CF46AE">
      <w:pPr>
        <w:pStyle w:val="CopyPRME2"/>
        <w:rPr>
          <w:b/>
          <w:bCs/>
          <w:color w:val="0E0E0E"/>
        </w:rPr>
      </w:pPr>
      <w:bookmarkStart w:id="26" w:name="_8cl5gv1cejyw" w:colFirst="0" w:colLast="0"/>
      <w:bookmarkEnd w:id="26"/>
      <w:r w:rsidRPr="00C4110A">
        <w:rPr>
          <w:b/>
          <w:noProof/>
          <w14:ligatures w14:val="standardContextual"/>
        </w:rPr>
        <w:pict w14:anchorId="1ADAED47">
          <v:rect id="_x0000_i1042" alt="" style="width:468pt;height:.05pt;mso-width-percent:0;mso-height-percent:0;mso-width-percent:0;mso-height-percent:0" o:hralign="center" o:hrstd="t" o:hr="t" fillcolor="#a0a0a0" stroked="f"/>
        </w:pict>
      </w:r>
    </w:p>
    <w:p w14:paraId="1E10B5A5" w14:textId="3B6884D1" w:rsidR="00CF46AE" w:rsidRPr="00CF46AE" w:rsidRDefault="00CF46AE" w:rsidP="00CF46AE">
      <w:pPr>
        <w:pStyle w:val="CopyPRME2"/>
        <w:rPr>
          <w:b/>
          <w:bCs/>
          <w:color w:val="0E0E0E"/>
        </w:rPr>
      </w:pPr>
      <w:r w:rsidRPr="00CF46AE">
        <w:rPr>
          <w:b/>
          <w:bCs/>
          <w:color w:val="0E0E0E"/>
        </w:rPr>
        <w:t>Unit 4: Advanced OB Topics &amp; Global Trends (Lessons 25–35)</w:t>
      </w:r>
    </w:p>
    <w:p w14:paraId="021534F1" w14:textId="77777777" w:rsidR="00CF46AE" w:rsidRPr="00CF46AE" w:rsidRDefault="00C4110A" w:rsidP="00CF46AE">
      <w:pPr>
        <w:pStyle w:val="CopyPRME2"/>
      </w:pPr>
      <w:r w:rsidRPr="00C4110A">
        <w:rPr>
          <w:noProof/>
          <w14:ligatures w14:val="standardContextual"/>
        </w:rPr>
        <w:pict w14:anchorId="49C5F019">
          <v:rect id="_x0000_i1041" alt="" style="width:468pt;height:.05pt;mso-width-percent:0;mso-height-percent:0;mso-width-percent:0;mso-height-percent:0" o:hralign="center" o:hrstd="t" o:hr="t" fillcolor="#a0a0a0" stroked="f"/>
        </w:pict>
      </w:r>
    </w:p>
    <w:p w14:paraId="029CA54C" w14:textId="77777777" w:rsidR="00CF46AE" w:rsidRPr="00CF46AE" w:rsidRDefault="00CF46AE" w:rsidP="00CF46AE">
      <w:pPr>
        <w:pStyle w:val="CopyPRME2"/>
        <w:rPr>
          <w:color w:val="0E0E0E"/>
        </w:rPr>
      </w:pPr>
      <w:bookmarkStart w:id="27" w:name="_gjz6m3s7ssk" w:colFirst="0" w:colLast="0"/>
      <w:bookmarkEnd w:id="27"/>
      <w:r w:rsidRPr="00CF46AE">
        <w:rPr>
          <w:color w:val="0E0E0E"/>
        </w:rPr>
        <w:t>Lesson 25: Globalization and Cross-Cultural Organizational Behavior</w:t>
      </w:r>
    </w:p>
    <w:p w14:paraId="4E7DFA60" w14:textId="77777777" w:rsidR="00CF46AE" w:rsidRPr="00CF46AE" w:rsidRDefault="00CF46AE" w:rsidP="00CF46AE">
      <w:pPr>
        <w:pStyle w:val="bbb"/>
      </w:pPr>
      <w:r w:rsidRPr="00CF46AE">
        <w:t>Content: Hofstede’s cultural dimensions, GLOBE study, managing cross-cultural teams.</w:t>
      </w:r>
    </w:p>
    <w:p w14:paraId="51FB1454" w14:textId="77777777" w:rsidR="00CF46AE" w:rsidRPr="00CF46AE" w:rsidRDefault="00CF46AE" w:rsidP="00CF46AE">
      <w:pPr>
        <w:pStyle w:val="bbb"/>
      </w:pPr>
      <w:r w:rsidRPr="00CF46AE">
        <w:t>Text Reference: Robbins &amp; Judge, Ch. 16; Colquitt et al., Ch. 15; Kinicki &amp; Fugate, Ch. 13</w:t>
      </w:r>
    </w:p>
    <w:p w14:paraId="2847BC73" w14:textId="77777777" w:rsidR="00CF46AE" w:rsidRPr="00CF46AE" w:rsidRDefault="00CF46AE" w:rsidP="00CF46AE">
      <w:pPr>
        <w:pStyle w:val="bbb"/>
      </w:pPr>
      <w:r w:rsidRPr="00CF46AE">
        <w:lastRenderedPageBreak/>
        <w:t>SDG Alignment: 10 (Reduced Inequalities), 17 (Partnerships for the Goals)</w:t>
      </w:r>
    </w:p>
    <w:p w14:paraId="63154AC3" w14:textId="77777777" w:rsidR="00CF46AE" w:rsidRPr="00CF46AE" w:rsidRDefault="00CF46AE" w:rsidP="00CF46AE">
      <w:pPr>
        <w:pStyle w:val="bbb"/>
      </w:pPr>
      <w:r w:rsidRPr="00CF46AE">
        <w:t>PRME i5 Strategy: Socially Interactive – Global team simulations and intercultural competence development.</w:t>
      </w:r>
    </w:p>
    <w:p w14:paraId="42E20384" w14:textId="77777777" w:rsidR="00CF46AE" w:rsidRPr="00CF46AE" w:rsidRDefault="00C4110A" w:rsidP="00CF46AE">
      <w:pPr>
        <w:pStyle w:val="CopyPRME2"/>
      </w:pPr>
      <w:r w:rsidRPr="00C4110A">
        <w:rPr>
          <w:noProof/>
          <w14:ligatures w14:val="standardContextual"/>
        </w:rPr>
        <w:pict w14:anchorId="32C84180">
          <v:rect id="_x0000_i1040" alt="" style="width:468pt;height:.05pt;mso-width-percent:0;mso-height-percent:0;mso-width-percent:0;mso-height-percent:0" o:hralign="center" o:hrstd="t" o:hr="t" fillcolor="#a0a0a0" stroked="f"/>
        </w:pict>
      </w:r>
    </w:p>
    <w:p w14:paraId="73ADAF46" w14:textId="77777777" w:rsidR="00CF46AE" w:rsidRPr="00CF46AE" w:rsidRDefault="00CF46AE" w:rsidP="00CF46AE">
      <w:pPr>
        <w:pStyle w:val="CopyPRME2"/>
        <w:rPr>
          <w:color w:val="0E0E0E"/>
        </w:rPr>
      </w:pPr>
      <w:bookmarkStart w:id="28" w:name="_ub2w583ihjzd" w:colFirst="0" w:colLast="0"/>
      <w:bookmarkEnd w:id="28"/>
      <w:r w:rsidRPr="00CF46AE">
        <w:rPr>
          <w:color w:val="0E0E0E"/>
        </w:rPr>
        <w:t>Lesson 26: Corporate Social Responsibility &amp; Sustainability in OB</w:t>
      </w:r>
    </w:p>
    <w:p w14:paraId="692A05D7" w14:textId="77777777" w:rsidR="00CF46AE" w:rsidRPr="00CF46AE" w:rsidRDefault="00CF46AE" w:rsidP="00CF46AE">
      <w:pPr>
        <w:pStyle w:val="bbb"/>
      </w:pPr>
      <w:r w:rsidRPr="00CF46AE">
        <w:t>Content: CSR frameworks, stakeholder engagement, and sustainability initiatives within organizations.</w:t>
      </w:r>
    </w:p>
    <w:p w14:paraId="0C2EFB3A" w14:textId="77777777" w:rsidR="00CF46AE" w:rsidRPr="00CF46AE" w:rsidRDefault="00CF46AE" w:rsidP="00CF46AE">
      <w:pPr>
        <w:pStyle w:val="bbb"/>
      </w:pPr>
      <w:r w:rsidRPr="00CF46AE">
        <w:t>Text Reference: Supplemental readings and case studies</w:t>
      </w:r>
    </w:p>
    <w:p w14:paraId="016885B0" w14:textId="77777777" w:rsidR="00CF46AE" w:rsidRPr="00CF46AE" w:rsidRDefault="00CF46AE" w:rsidP="00CF46AE">
      <w:pPr>
        <w:pStyle w:val="bbb"/>
      </w:pPr>
      <w:r w:rsidRPr="00CF46AE">
        <w:t>SDG Alignment: 12 (Responsible Consumption and Production), 13 (Climate Action), 16 (Peace, Justice, and Strong Institutions)</w:t>
      </w:r>
    </w:p>
    <w:p w14:paraId="21DD6B75" w14:textId="77777777" w:rsidR="00CF46AE" w:rsidRPr="00CF46AE" w:rsidRDefault="00CF46AE" w:rsidP="00CF46AE">
      <w:pPr>
        <w:pStyle w:val="bbb"/>
      </w:pPr>
      <w:r w:rsidRPr="00CF46AE">
        <w:t>PRME i5 Strategy: Purpose – Aligning organizational behavior with global sustainability goals.</w:t>
      </w:r>
    </w:p>
    <w:p w14:paraId="46703C06" w14:textId="77777777" w:rsidR="00CF46AE" w:rsidRPr="00CF46AE" w:rsidRDefault="00C4110A" w:rsidP="00CF46AE">
      <w:pPr>
        <w:pStyle w:val="CopyPRME2"/>
      </w:pPr>
      <w:r w:rsidRPr="00C4110A">
        <w:rPr>
          <w:noProof/>
          <w14:ligatures w14:val="standardContextual"/>
        </w:rPr>
        <w:pict w14:anchorId="49D818F4">
          <v:rect id="_x0000_i1039" alt="" style="width:468pt;height:.05pt;mso-width-percent:0;mso-height-percent:0;mso-width-percent:0;mso-height-percent:0" o:hralign="center" o:hrstd="t" o:hr="t" fillcolor="#a0a0a0" stroked="f"/>
        </w:pict>
      </w:r>
    </w:p>
    <w:p w14:paraId="5ABB9353" w14:textId="77777777" w:rsidR="00CF46AE" w:rsidRPr="00CF46AE" w:rsidRDefault="00CF46AE" w:rsidP="00CF46AE">
      <w:pPr>
        <w:pStyle w:val="CopyPRME2"/>
        <w:rPr>
          <w:color w:val="0E0E0E"/>
        </w:rPr>
      </w:pPr>
      <w:bookmarkStart w:id="29" w:name="_ch7zeg5gmj75" w:colFirst="0" w:colLast="0"/>
      <w:bookmarkEnd w:id="29"/>
      <w:r w:rsidRPr="00CF46AE">
        <w:rPr>
          <w:color w:val="0E0E0E"/>
        </w:rPr>
        <w:t>Lesson 27: Ethics in Decision-Making &amp; Corporate Governance</w:t>
      </w:r>
    </w:p>
    <w:p w14:paraId="690FB0EA" w14:textId="77777777" w:rsidR="00CF46AE" w:rsidRPr="00CF46AE" w:rsidRDefault="00CF46AE" w:rsidP="00CF46AE">
      <w:pPr>
        <w:pStyle w:val="bbb"/>
      </w:pPr>
      <w:r w:rsidRPr="00CF46AE">
        <w:t>Content: Ethical decision-making models, corporate governance, and whistleblower policies.</w:t>
      </w:r>
    </w:p>
    <w:p w14:paraId="1A02F214" w14:textId="77777777" w:rsidR="00CF46AE" w:rsidRPr="00CF46AE" w:rsidRDefault="00CF46AE" w:rsidP="00CF46AE">
      <w:pPr>
        <w:pStyle w:val="bbb"/>
      </w:pPr>
      <w:r w:rsidRPr="00CF46AE">
        <w:t>Text Reference: Robbins &amp; Judge, Ch. 6 &amp; 13; Colquitt et al., Ch. 8; Kinicki &amp; Fugate, Ch. 6</w:t>
      </w:r>
    </w:p>
    <w:p w14:paraId="7E0DA069" w14:textId="77777777" w:rsidR="00CF46AE" w:rsidRPr="00CF46AE" w:rsidRDefault="00CF46AE" w:rsidP="00CF46AE">
      <w:pPr>
        <w:pStyle w:val="bbb"/>
      </w:pPr>
      <w:r w:rsidRPr="00CF46AE">
        <w:t>SDG Alignment: 16 (Peace, Justice, and Strong Institutions)</w:t>
      </w:r>
    </w:p>
    <w:p w14:paraId="6BCFD05B" w14:textId="77777777" w:rsidR="00CF46AE" w:rsidRPr="00CF46AE" w:rsidRDefault="00CF46AE" w:rsidP="00CF46AE">
      <w:pPr>
        <w:pStyle w:val="bbb"/>
      </w:pPr>
      <w:r w:rsidRPr="00CF46AE">
        <w:t>PRME i5 Strategy: Meaningful – Ethical dilemma discussions and governance role plays.</w:t>
      </w:r>
    </w:p>
    <w:p w14:paraId="1E7928C6" w14:textId="77777777" w:rsidR="00CF46AE" w:rsidRPr="00CF46AE" w:rsidRDefault="00C4110A" w:rsidP="00CF46AE">
      <w:pPr>
        <w:pStyle w:val="CopyPRME2"/>
      </w:pPr>
      <w:r w:rsidRPr="00C4110A">
        <w:rPr>
          <w:noProof/>
          <w14:ligatures w14:val="standardContextual"/>
        </w:rPr>
        <w:pict w14:anchorId="169EE62E">
          <v:rect id="_x0000_i1038" alt="" style="width:468pt;height:.05pt;mso-width-percent:0;mso-height-percent:0;mso-width-percent:0;mso-height-percent:0" o:hralign="center" o:hrstd="t" o:hr="t" fillcolor="#a0a0a0" stroked="f"/>
        </w:pict>
      </w:r>
    </w:p>
    <w:p w14:paraId="291DF532" w14:textId="77777777" w:rsidR="00CF46AE" w:rsidRPr="00CF46AE" w:rsidRDefault="00CF46AE" w:rsidP="00CF46AE">
      <w:pPr>
        <w:pStyle w:val="CopyPRME2"/>
        <w:rPr>
          <w:color w:val="0E0E0E"/>
        </w:rPr>
      </w:pPr>
      <w:bookmarkStart w:id="30" w:name="_v3ntoph6813o" w:colFirst="0" w:colLast="0"/>
      <w:bookmarkEnd w:id="30"/>
      <w:r w:rsidRPr="00CF46AE">
        <w:rPr>
          <w:color w:val="0E0E0E"/>
        </w:rPr>
        <w:t>Lesson 28: Technology, Digital Transformation, and OB</w:t>
      </w:r>
    </w:p>
    <w:p w14:paraId="7D543AA7" w14:textId="77777777" w:rsidR="00CF46AE" w:rsidRPr="00CF46AE" w:rsidRDefault="00CF46AE" w:rsidP="00CF46AE">
      <w:pPr>
        <w:pStyle w:val="bbb"/>
      </w:pPr>
      <w:r w:rsidRPr="00CF46AE">
        <w:t>Content: Impact of technology on work design, remote work, virtual teams, and AI in OB.</w:t>
      </w:r>
    </w:p>
    <w:p w14:paraId="235B216A" w14:textId="77777777" w:rsidR="00CF46AE" w:rsidRPr="00CF46AE" w:rsidRDefault="00CF46AE" w:rsidP="00CF46AE">
      <w:pPr>
        <w:pStyle w:val="bbb"/>
      </w:pPr>
      <w:r w:rsidRPr="00CF46AE">
        <w:t>Text Reference: Supplemental readings</w:t>
      </w:r>
    </w:p>
    <w:p w14:paraId="7A1DA603" w14:textId="77777777" w:rsidR="00CF46AE" w:rsidRPr="00CF46AE" w:rsidRDefault="00CF46AE" w:rsidP="00CF46AE">
      <w:pPr>
        <w:pStyle w:val="bbb"/>
      </w:pPr>
      <w:r w:rsidRPr="00CF46AE">
        <w:t>SDG Alignment: 9 (Industry, Innovation and Infrastructure), 8 (Decent Work &amp; Economic Growth)</w:t>
      </w:r>
    </w:p>
    <w:p w14:paraId="5E76BE5E" w14:textId="77777777" w:rsidR="00CF46AE" w:rsidRPr="00CF46AE" w:rsidRDefault="00CF46AE" w:rsidP="00CF46AE">
      <w:pPr>
        <w:pStyle w:val="bbb"/>
      </w:pPr>
      <w:r w:rsidRPr="00CF46AE">
        <w:lastRenderedPageBreak/>
        <w:t>PRME i5 Strategy: Iterative – Explore digital tools and their impact on behavior in virtual organizations.</w:t>
      </w:r>
    </w:p>
    <w:p w14:paraId="0C7210F7" w14:textId="77777777" w:rsidR="00CF46AE" w:rsidRPr="00CF46AE" w:rsidRDefault="00C4110A" w:rsidP="00CF46AE">
      <w:pPr>
        <w:pStyle w:val="CopyPRME2"/>
      </w:pPr>
      <w:r w:rsidRPr="00C4110A">
        <w:rPr>
          <w:noProof/>
          <w14:ligatures w14:val="standardContextual"/>
        </w:rPr>
        <w:pict w14:anchorId="18F6E491">
          <v:rect id="_x0000_i1037" alt="" style="width:468pt;height:.05pt;mso-width-percent:0;mso-height-percent:0;mso-width-percent:0;mso-height-percent:0" o:hralign="center" o:hrstd="t" o:hr="t" fillcolor="#a0a0a0" stroked="f"/>
        </w:pict>
      </w:r>
    </w:p>
    <w:p w14:paraId="0F018E07" w14:textId="77777777" w:rsidR="00CF46AE" w:rsidRPr="00CF46AE" w:rsidRDefault="00CF46AE" w:rsidP="00CF46AE">
      <w:pPr>
        <w:pStyle w:val="CopyPRME2"/>
        <w:rPr>
          <w:color w:val="0E0E0E"/>
        </w:rPr>
      </w:pPr>
      <w:bookmarkStart w:id="31" w:name="_q3lxdm28musd" w:colFirst="0" w:colLast="0"/>
      <w:bookmarkEnd w:id="31"/>
      <w:r w:rsidRPr="00CF46AE">
        <w:rPr>
          <w:color w:val="0E0E0E"/>
        </w:rPr>
        <w:t>Lesson 29: Employee Engagement &amp; Talent Management</w:t>
      </w:r>
    </w:p>
    <w:p w14:paraId="49B26228" w14:textId="77777777" w:rsidR="00CF46AE" w:rsidRPr="00CF46AE" w:rsidRDefault="00CF46AE" w:rsidP="00CF46AE">
      <w:pPr>
        <w:pStyle w:val="bbb"/>
      </w:pPr>
      <w:r w:rsidRPr="00CF46AE">
        <w:t>Content: Best practices in engaging, developing, and retaining talent for sustainable success.</w:t>
      </w:r>
    </w:p>
    <w:p w14:paraId="5B6C7A89" w14:textId="77777777" w:rsidR="00CF46AE" w:rsidRPr="00CF46AE" w:rsidRDefault="00CF46AE" w:rsidP="00CF46AE">
      <w:pPr>
        <w:pStyle w:val="bbb"/>
      </w:pPr>
      <w:r w:rsidRPr="00CF46AE">
        <w:t>Text Reference: Robbins &amp; Judge, Ch. 17; Colquitt et al., Ch. 5; Kinicki &amp; Fugate, Ch. 4</w:t>
      </w:r>
    </w:p>
    <w:p w14:paraId="6BA5CA16" w14:textId="77777777" w:rsidR="00CF46AE" w:rsidRPr="00CF46AE" w:rsidRDefault="00CF46AE" w:rsidP="00CF46AE">
      <w:pPr>
        <w:pStyle w:val="bbb"/>
      </w:pPr>
      <w:r w:rsidRPr="00CF46AE">
        <w:t>SDG Alignment: 8 (Decent Work &amp; Economic Growth)</w:t>
      </w:r>
    </w:p>
    <w:p w14:paraId="5246928C" w14:textId="77777777" w:rsidR="00CF46AE" w:rsidRPr="00CF46AE" w:rsidRDefault="00CF46AE" w:rsidP="00CF46AE">
      <w:pPr>
        <w:pStyle w:val="bbb"/>
      </w:pPr>
      <w:r w:rsidRPr="00CF46AE">
        <w:t>PRME i5 Strategy: Actively Engaging – Employee engagement strategy simulations.</w:t>
      </w:r>
    </w:p>
    <w:p w14:paraId="7870D5B4" w14:textId="77777777" w:rsidR="00CF46AE" w:rsidRPr="00CF46AE" w:rsidRDefault="00C4110A" w:rsidP="00CF46AE">
      <w:pPr>
        <w:pStyle w:val="CopyPRME2"/>
      </w:pPr>
      <w:r w:rsidRPr="00C4110A">
        <w:rPr>
          <w:noProof/>
          <w14:ligatures w14:val="standardContextual"/>
        </w:rPr>
        <w:pict w14:anchorId="70A6EE5F">
          <v:rect id="_x0000_i1036" alt="" style="width:468pt;height:.05pt;mso-width-percent:0;mso-height-percent:0;mso-width-percent:0;mso-height-percent:0" o:hralign="center" o:hrstd="t" o:hr="t" fillcolor="#a0a0a0" stroked="f"/>
        </w:pict>
      </w:r>
    </w:p>
    <w:p w14:paraId="1BC35A39" w14:textId="77777777" w:rsidR="00CF46AE" w:rsidRPr="00CF46AE" w:rsidRDefault="00CF46AE" w:rsidP="00CF46AE">
      <w:pPr>
        <w:pStyle w:val="CopyPRME2"/>
        <w:rPr>
          <w:color w:val="0E0E0E"/>
        </w:rPr>
      </w:pPr>
      <w:bookmarkStart w:id="32" w:name="_87qc4f3lh4b7" w:colFirst="0" w:colLast="0"/>
      <w:bookmarkEnd w:id="32"/>
      <w:r w:rsidRPr="00CF46AE">
        <w:rPr>
          <w:color w:val="0E0E0E"/>
        </w:rPr>
        <w:t>Lesson 30: Psychological Safety and Inclusive Workplaces</w:t>
      </w:r>
    </w:p>
    <w:p w14:paraId="3068EBB0" w14:textId="77777777" w:rsidR="00CF46AE" w:rsidRPr="00CF46AE" w:rsidRDefault="00CF46AE" w:rsidP="00CF46AE">
      <w:pPr>
        <w:pStyle w:val="bbb"/>
      </w:pPr>
      <w:r w:rsidRPr="00CF46AE">
        <w:t>Content: Creating psychologically safe environments, fostering inclusion, and belonging.</w:t>
      </w:r>
    </w:p>
    <w:p w14:paraId="44269481" w14:textId="77777777" w:rsidR="00CF46AE" w:rsidRPr="00CF46AE" w:rsidRDefault="00CF46AE" w:rsidP="00CF46AE">
      <w:pPr>
        <w:pStyle w:val="bbb"/>
      </w:pPr>
      <w:r w:rsidRPr="00CF46AE">
        <w:t>Text Reference: Supplemental readings (Amy Edmondson), plus Kinicki &amp; Fugate, Ch. 2</w:t>
      </w:r>
    </w:p>
    <w:p w14:paraId="171C0357" w14:textId="77777777" w:rsidR="00CF46AE" w:rsidRPr="00CF46AE" w:rsidRDefault="00CF46AE" w:rsidP="00CF46AE">
      <w:pPr>
        <w:pStyle w:val="bbb"/>
      </w:pPr>
      <w:r w:rsidRPr="00CF46AE">
        <w:t>SDG Alignment: 5 (Gender Equality), 10 (Reduced Inequalities), 16 (Peace, Justice, and Strong Institutions)</w:t>
      </w:r>
    </w:p>
    <w:p w14:paraId="28B8D85B" w14:textId="77777777" w:rsidR="00CF46AE" w:rsidRPr="00CF46AE" w:rsidRDefault="00CF46AE" w:rsidP="00CF46AE">
      <w:pPr>
        <w:pStyle w:val="bbb"/>
      </w:pPr>
      <w:r w:rsidRPr="00CF46AE">
        <w:t>PRME i5 Strategy: Joyful – Safe space activities and inclusive leadership simulations.</w:t>
      </w:r>
    </w:p>
    <w:p w14:paraId="5650D3EE" w14:textId="77777777" w:rsidR="00CF46AE" w:rsidRPr="00CF46AE" w:rsidRDefault="00C4110A" w:rsidP="00CF46AE">
      <w:pPr>
        <w:pStyle w:val="CopyPRME2"/>
      </w:pPr>
      <w:r w:rsidRPr="00C4110A">
        <w:rPr>
          <w:noProof/>
          <w14:ligatures w14:val="standardContextual"/>
        </w:rPr>
        <w:pict w14:anchorId="4D3115C0">
          <v:rect id="_x0000_i1035" alt="" style="width:468pt;height:.05pt;mso-width-percent:0;mso-height-percent:0;mso-width-percent:0;mso-height-percent:0" o:hralign="center" o:hrstd="t" o:hr="t" fillcolor="#a0a0a0" stroked="f"/>
        </w:pict>
      </w:r>
    </w:p>
    <w:p w14:paraId="75DF2620" w14:textId="77777777" w:rsidR="00CF46AE" w:rsidRPr="00CF46AE" w:rsidRDefault="00CF46AE" w:rsidP="00CF46AE">
      <w:pPr>
        <w:pStyle w:val="CopyPRME2"/>
        <w:rPr>
          <w:color w:val="0E0E0E"/>
        </w:rPr>
      </w:pPr>
      <w:bookmarkStart w:id="33" w:name="_uwoyigtge44f" w:colFirst="0" w:colLast="0"/>
      <w:bookmarkEnd w:id="33"/>
      <w:r w:rsidRPr="00CF46AE">
        <w:rPr>
          <w:color w:val="0E0E0E"/>
        </w:rPr>
        <w:t>Lesson 31: Organizational Learning and Knowledge Management</w:t>
      </w:r>
    </w:p>
    <w:p w14:paraId="0CC6A392" w14:textId="77777777" w:rsidR="00CF46AE" w:rsidRPr="00CF46AE" w:rsidRDefault="00CF46AE" w:rsidP="00CF46AE">
      <w:pPr>
        <w:pStyle w:val="bbb"/>
      </w:pPr>
      <w:r w:rsidRPr="00CF46AE">
        <w:t>Content: Learning organizations, knowledge sharing systems, and communities of practice.</w:t>
      </w:r>
    </w:p>
    <w:p w14:paraId="3B7DDAF3" w14:textId="77777777" w:rsidR="00CF46AE" w:rsidRPr="00CF46AE" w:rsidRDefault="00CF46AE" w:rsidP="00CF46AE">
      <w:pPr>
        <w:pStyle w:val="bbb"/>
      </w:pPr>
      <w:r w:rsidRPr="00CF46AE">
        <w:t>Text Reference: Robbins &amp; Judge, Ch. 11; Colquitt et al., Ch. 10; Kinicki &amp; Fugate, Ch. 8</w:t>
      </w:r>
    </w:p>
    <w:p w14:paraId="66457DFB" w14:textId="77777777" w:rsidR="00CF46AE" w:rsidRPr="00CF46AE" w:rsidRDefault="00CF46AE" w:rsidP="00CF46AE">
      <w:pPr>
        <w:pStyle w:val="bbb"/>
      </w:pPr>
      <w:r w:rsidRPr="00CF46AE">
        <w:t>SDG Alignment: 4 (Quality Education), 9 (Industry, Innovation and Infrastructure)</w:t>
      </w:r>
    </w:p>
    <w:p w14:paraId="12FF00FE" w14:textId="77777777" w:rsidR="00CF46AE" w:rsidRPr="00CF46AE" w:rsidRDefault="00CF46AE" w:rsidP="00CF46AE">
      <w:pPr>
        <w:pStyle w:val="bbb"/>
      </w:pPr>
      <w:r w:rsidRPr="00CF46AE">
        <w:t>PRME i5 Strategy: Iterative – Knowledge-sharing project within teams.</w:t>
      </w:r>
    </w:p>
    <w:p w14:paraId="5BD5DEF2" w14:textId="77777777" w:rsidR="00CF46AE" w:rsidRPr="00CF46AE" w:rsidRDefault="00C4110A" w:rsidP="00CF46AE">
      <w:pPr>
        <w:pStyle w:val="CopyPRME2"/>
      </w:pPr>
      <w:r w:rsidRPr="00C4110A">
        <w:rPr>
          <w:noProof/>
          <w14:ligatures w14:val="standardContextual"/>
        </w:rPr>
        <w:pict w14:anchorId="234800D8">
          <v:rect id="_x0000_i1034" alt="" style="width:468pt;height:.05pt;mso-width-percent:0;mso-height-percent:0;mso-width-percent:0;mso-height-percent:0" o:hralign="center" o:hrstd="t" o:hr="t" fillcolor="#a0a0a0" stroked="f"/>
        </w:pict>
      </w:r>
    </w:p>
    <w:p w14:paraId="36D6DF7A" w14:textId="77777777" w:rsidR="00CF46AE" w:rsidRPr="00CF46AE" w:rsidRDefault="00CF46AE" w:rsidP="00CF46AE">
      <w:pPr>
        <w:pStyle w:val="CopyPRME2"/>
        <w:rPr>
          <w:color w:val="0E0E0E"/>
        </w:rPr>
      </w:pPr>
      <w:bookmarkStart w:id="34" w:name="_g2qqa74fxntv" w:colFirst="0" w:colLast="0"/>
      <w:bookmarkEnd w:id="34"/>
      <w:r w:rsidRPr="00CF46AE">
        <w:rPr>
          <w:color w:val="0E0E0E"/>
        </w:rPr>
        <w:t>Lesson 32: Managing Organizational Crises and Change Agility</w:t>
      </w:r>
    </w:p>
    <w:p w14:paraId="6C4824EF" w14:textId="77777777" w:rsidR="00CF46AE" w:rsidRPr="00CF46AE" w:rsidRDefault="00CF46AE" w:rsidP="00CF46AE">
      <w:pPr>
        <w:pStyle w:val="bbb"/>
      </w:pPr>
      <w:r w:rsidRPr="00CF46AE">
        <w:lastRenderedPageBreak/>
        <w:t>Content: Crisis management, change agility, resilience in organizations, and VUCA world preparedness.</w:t>
      </w:r>
    </w:p>
    <w:p w14:paraId="26BDC7F5" w14:textId="77777777" w:rsidR="00CF46AE" w:rsidRPr="00CF46AE" w:rsidRDefault="00CF46AE" w:rsidP="00CF46AE">
      <w:pPr>
        <w:pStyle w:val="bbb"/>
      </w:pPr>
      <w:r w:rsidRPr="00CF46AE">
        <w:t>Text Reference: Robbins &amp; Judge, Ch. 18; Colquitt et al., Ch. 16; Kinicki &amp; Fugate, Ch. 12</w:t>
      </w:r>
    </w:p>
    <w:p w14:paraId="59ACC178" w14:textId="77777777" w:rsidR="00CF46AE" w:rsidRPr="00CF46AE" w:rsidRDefault="00CF46AE" w:rsidP="00CF46AE">
      <w:pPr>
        <w:pStyle w:val="bbb"/>
      </w:pPr>
      <w:r w:rsidRPr="00CF46AE">
        <w:t>SDG Alignment: 8 (Decent Work &amp; Economic Growth), 16 (Peace, Justice, and Strong Institutions)</w:t>
      </w:r>
    </w:p>
    <w:p w14:paraId="5386ECAA" w14:textId="77777777" w:rsidR="00CF46AE" w:rsidRPr="00CF46AE" w:rsidRDefault="00CF46AE" w:rsidP="00CF46AE">
      <w:pPr>
        <w:pStyle w:val="bbb"/>
      </w:pPr>
      <w:r w:rsidRPr="00CF46AE">
        <w:t>PRME i5 Strategy: Meaningful – Crisis simulations and leadership reflection.</w:t>
      </w:r>
    </w:p>
    <w:p w14:paraId="7A3207F3" w14:textId="77777777" w:rsidR="00CF46AE" w:rsidRPr="00CF46AE" w:rsidRDefault="00C4110A" w:rsidP="00CF46AE">
      <w:pPr>
        <w:pStyle w:val="CopyPRME2"/>
      </w:pPr>
      <w:r w:rsidRPr="00C4110A">
        <w:rPr>
          <w:noProof/>
          <w14:ligatures w14:val="standardContextual"/>
        </w:rPr>
        <w:pict w14:anchorId="24127DE3">
          <v:rect id="_x0000_i1033" alt="" style="width:468pt;height:.05pt;mso-width-percent:0;mso-height-percent:0;mso-width-percent:0;mso-height-percent:0" o:hralign="center" o:hrstd="t" o:hr="t" fillcolor="#a0a0a0" stroked="f"/>
        </w:pict>
      </w:r>
    </w:p>
    <w:p w14:paraId="6C67FF71" w14:textId="77777777" w:rsidR="00CF46AE" w:rsidRPr="00CF46AE" w:rsidRDefault="00CF46AE" w:rsidP="00CF46AE">
      <w:pPr>
        <w:pStyle w:val="CopyPRME2"/>
        <w:rPr>
          <w:color w:val="0E0E0E"/>
        </w:rPr>
      </w:pPr>
      <w:bookmarkStart w:id="35" w:name="_awcr1q2not53" w:colFirst="0" w:colLast="0"/>
      <w:bookmarkEnd w:id="35"/>
      <w:r w:rsidRPr="00CF46AE">
        <w:rPr>
          <w:color w:val="0E0E0E"/>
        </w:rPr>
        <w:t>Lesson 33: Inclusive Leadership and UN SDGs</w:t>
      </w:r>
    </w:p>
    <w:p w14:paraId="6CBF9027" w14:textId="77777777" w:rsidR="00CF46AE" w:rsidRPr="00CF46AE" w:rsidRDefault="00CF46AE" w:rsidP="00CF46AE">
      <w:pPr>
        <w:pStyle w:val="bbb"/>
      </w:pPr>
      <w:r w:rsidRPr="00CF46AE">
        <w:t>Content: Inclusive leadership models, aligning leadership practices with SDG goals.</w:t>
      </w:r>
    </w:p>
    <w:p w14:paraId="0C0A1CFC" w14:textId="77777777" w:rsidR="00CF46AE" w:rsidRPr="00CF46AE" w:rsidRDefault="00CF46AE" w:rsidP="00CF46AE">
      <w:pPr>
        <w:pStyle w:val="bbb"/>
      </w:pPr>
      <w:r w:rsidRPr="00CF46AE">
        <w:t>Text Reference: Supplemental readings and case studies</w:t>
      </w:r>
    </w:p>
    <w:p w14:paraId="7B06A9EA" w14:textId="77777777" w:rsidR="00CF46AE" w:rsidRPr="00CF46AE" w:rsidRDefault="00CF46AE" w:rsidP="00CF46AE">
      <w:pPr>
        <w:pStyle w:val="bbb"/>
      </w:pPr>
      <w:r w:rsidRPr="00CF46AE">
        <w:t>SDG Alignment: Multiple (SDGs 5, 8, 10, 16, 17)</w:t>
      </w:r>
    </w:p>
    <w:p w14:paraId="49B162F4" w14:textId="77777777" w:rsidR="00CF46AE" w:rsidRPr="00CF46AE" w:rsidRDefault="00CF46AE" w:rsidP="00CF46AE">
      <w:pPr>
        <w:pStyle w:val="bbb"/>
      </w:pPr>
      <w:r w:rsidRPr="00CF46AE">
        <w:t>PRME i5 Strategy: Purpose – Leadership development with an SDG focus.</w:t>
      </w:r>
    </w:p>
    <w:p w14:paraId="352E08AD" w14:textId="77777777" w:rsidR="00CF46AE" w:rsidRPr="00CF46AE" w:rsidRDefault="00C4110A" w:rsidP="00CF46AE">
      <w:pPr>
        <w:pStyle w:val="CopyPRME2"/>
      </w:pPr>
      <w:r w:rsidRPr="00C4110A">
        <w:rPr>
          <w:noProof/>
          <w14:ligatures w14:val="standardContextual"/>
        </w:rPr>
        <w:pict w14:anchorId="32BC637C">
          <v:rect id="_x0000_i1032" alt="" style="width:468pt;height:.05pt;mso-width-percent:0;mso-height-percent:0;mso-width-percent:0;mso-height-percent:0" o:hralign="center" o:hrstd="t" o:hr="t" fillcolor="#a0a0a0" stroked="f"/>
        </w:pict>
      </w:r>
    </w:p>
    <w:p w14:paraId="420FAD1D" w14:textId="77777777" w:rsidR="00CF46AE" w:rsidRPr="00CF46AE" w:rsidRDefault="00CF46AE" w:rsidP="00CF46AE">
      <w:pPr>
        <w:pStyle w:val="CopyPRME2"/>
        <w:rPr>
          <w:color w:val="0E0E0E"/>
        </w:rPr>
      </w:pPr>
      <w:bookmarkStart w:id="36" w:name="_rf09u1ykasvw" w:colFirst="0" w:colLast="0"/>
      <w:bookmarkEnd w:id="36"/>
      <w:r w:rsidRPr="00CF46AE">
        <w:rPr>
          <w:color w:val="0E0E0E"/>
        </w:rPr>
        <w:t>Lesson 34: Building Resilient and Sustainable Organizations</w:t>
      </w:r>
    </w:p>
    <w:p w14:paraId="6E710A53" w14:textId="77777777" w:rsidR="00CF46AE" w:rsidRPr="00CF46AE" w:rsidRDefault="00CF46AE" w:rsidP="00CF46AE">
      <w:pPr>
        <w:pStyle w:val="bbb"/>
      </w:pPr>
      <w:r w:rsidRPr="00CF46AE">
        <w:t>Content: Resilience frameworks, sustainability reporting, and ESG (Environmental, Social, Governance) metrics.</w:t>
      </w:r>
    </w:p>
    <w:p w14:paraId="01A5F55D" w14:textId="77777777" w:rsidR="00CF46AE" w:rsidRPr="00CF46AE" w:rsidRDefault="00CF46AE" w:rsidP="00CF46AE">
      <w:pPr>
        <w:pStyle w:val="bbb"/>
      </w:pPr>
      <w:r w:rsidRPr="00CF46AE">
        <w:t>Text Reference: Supplemental readings</w:t>
      </w:r>
    </w:p>
    <w:p w14:paraId="56C290C7" w14:textId="77777777" w:rsidR="00CF46AE" w:rsidRPr="00CF46AE" w:rsidRDefault="00CF46AE" w:rsidP="00CF46AE">
      <w:pPr>
        <w:pStyle w:val="bbb"/>
      </w:pPr>
      <w:r w:rsidRPr="00CF46AE">
        <w:t>SDG Alignment: 12 (Responsible Consumption &amp; Production), 13 (Climate Action), 16 (Peace, Justice and Strong Institutions)</w:t>
      </w:r>
    </w:p>
    <w:p w14:paraId="013911A4" w14:textId="77777777" w:rsidR="00CF46AE" w:rsidRPr="00CF46AE" w:rsidRDefault="00CF46AE" w:rsidP="00CF46AE">
      <w:pPr>
        <w:pStyle w:val="bbb"/>
      </w:pPr>
      <w:r w:rsidRPr="00CF46AE">
        <w:t>PRME i5 Strategy: Meaningful – Sustainability strategy workshop.</w:t>
      </w:r>
    </w:p>
    <w:p w14:paraId="05667C60" w14:textId="77777777" w:rsidR="00CF46AE" w:rsidRPr="00CF46AE" w:rsidRDefault="00C4110A" w:rsidP="00CF46AE">
      <w:pPr>
        <w:pStyle w:val="CopyPRME2"/>
      </w:pPr>
      <w:r w:rsidRPr="00C4110A">
        <w:rPr>
          <w:noProof/>
          <w14:ligatures w14:val="standardContextual"/>
        </w:rPr>
        <w:pict w14:anchorId="1C490345">
          <v:rect id="_x0000_i1031" alt="" style="width:468pt;height:.05pt;mso-width-percent:0;mso-height-percent:0;mso-width-percent:0;mso-height-percent:0" o:hralign="center" o:hrstd="t" o:hr="t" fillcolor="#a0a0a0" stroked="f"/>
        </w:pict>
      </w:r>
    </w:p>
    <w:p w14:paraId="47BE2067" w14:textId="77777777" w:rsidR="00CF46AE" w:rsidRPr="00CF46AE" w:rsidRDefault="00CF46AE" w:rsidP="00CF46AE">
      <w:pPr>
        <w:pStyle w:val="CopyPRME2"/>
        <w:rPr>
          <w:color w:val="0E0E0E"/>
        </w:rPr>
      </w:pPr>
      <w:bookmarkStart w:id="37" w:name="_j84b4erz9lz" w:colFirst="0" w:colLast="0"/>
      <w:bookmarkEnd w:id="37"/>
      <w:r w:rsidRPr="00CF46AE">
        <w:rPr>
          <w:color w:val="0E0E0E"/>
        </w:rPr>
        <w:t>Lesson 35: Preparing for Final Projects &amp; Capstone</w:t>
      </w:r>
    </w:p>
    <w:p w14:paraId="63EDF739" w14:textId="77777777" w:rsidR="00CF46AE" w:rsidRPr="00CF46AE" w:rsidRDefault="00CF46AE" w:rsidP="00CF46AE">
      <w:pPr>
        <w:pStyle w:val="bbb"/>
      </w:pPr>
      <w:r w:rsidRPr="00CF46AE">
        <w:t>Content: Review final project guidelines, team coaching, Q&amp;A, and timeline management.</w:t>
      </w:r>
    </w:p>
    <w:p w14:paraId="3B324490" w14:textId="77777777" w:rsidR="00CF46AE" w:rsidRPr="00CF46AE" w:rsidRDefault="00CF46AE" w:rsidP="00CF46AE">
      <w:pPr>
        <w:pStyle w:val="bbb"/>
      </w:pPr>
      <w:r w:rsidRPr="00CF46AE">
        <w:t>SDG Alignment: 4 (Quality Education), 17 (Partnerships for the Goals)</w:t>
      </w:r>
    </w:p>
    <w:p w14:paraId="127D0FA6" w14:textId="77777777" w:rsidR="00CF46AE" w:rsidRPr="00CF46AE" w:rsidRDefault="00CF46AE" w:rsidP="00CF46AE">
      <w:pPr>
        <w:pStyle w:val="bbb"/>
      </w:pPr>
      <w:r w:rsidRPr="00CF46AE">
        <w:t>PRME i5 Strategy: Socially Interactive – Collaborative project preparation.</w:t>
      </w:r>
    </w:p>
    <w:p w14:paraId="62CE03C8" w14:textId="16171E83" w:rsidR="00CF46AE" w:rsidRPr="00CF46AE" w:rsidRDefault="00C4110A" w:rsidP="00CF46AE">
      <w:pPr>
        <w:pStyle w:val="CopyPRME2"/>
      </w:pPr>
      <w:r w:rsidRPr="00C4110A">
        <w:rPr>
          <w:noProof/>
          <w14:ligatures w14:val="standardContextual"/>
        </w:rPr>
        <w:pict w14:anchorId="48D8FA19">
          <v:rect id="_x0000_i1030" alt="" style="width:468pt;height:.05pt;mso-width-percent:0;mso-height-percent:0;mso-width-percent:0;mso-height-percent:0" o:hralign="center" o:hrstd="t" o:hr="t" fillcolor="#a0a0a0" stroked="f"/>
        </w:pict>
      </w:r>
    </w:p>
    <w:p w14:paraId="1473FD81" w14:textId="77777777" w:rsidR="00CF46AE" w:rsidRPr="00CF46AE" w:rsidRDefault="00CF46AE" w:rsidP="00CF46AE">
      <w:pPr>
        <w:pStyle w:val="CopyPRME2"/>
        <w:rPr>
          <w:b/>
          <w:bCs/>
          <w:color w:val="0E0E0E"/>
        </w:rPr>
      </w:pPr>
      <w:bookmarkStart w:id="38" w:name="_gkkndrhvfjee" w:colFirst="0" w:colLast="0"/>
      <w:bookmarkEnd w:id="38"/>
      <w:r w:rsidRPr="00CF46AE">
        <w:rPr>
          <w:b/>
          <w:bCs/>
          <w:color w:val="0E0E0E"/>
        </w:rPr>
        <w:lastRenderedPageBreak/>
        <w:t>Unit 5: Final Project &amp; Course Wrap-Up (Lessons 36–40)</w:t>
      </w:r>
    </w:p>
    <w:p w14:paraId="40D0FC47" w14:textId="77777777" w:rsidR="00CF46AE" w:rsidRPr="00CF46AE" w:rsidRDefault="00C4110A" w:rsidP="00CF46AE">
      <w:pPr>
        <w:pStyle w:val="CopyPRME2"/>
      </w:pPr>
      <w:r w:rsidRPr="00C4110A">
        <w:rPr>
          <w:noProof/>
          <w14:ligatures w14:val="standardContextual"/>
        </w:rPr>
        <w:pict w14:anchorId="59071591">
          <v:rect id="_x0000_i1029" alt="" style="width:468pt;height:.05pt;mso-width-percent:0;mso-height-percent:0;mso-width-percent:0;mso-height-percent:0" o:hralign="center" o:hrstd="t" o:hr="t" fillcolor="#a0a0a0" stroked="f"/>
        </w:pict>
      </w:r>
    </w:p>
    <w:p w14:paraId="2C6B1566" w14:textId="77777777" w:rsidR="00CF46AE" w:rsidRPr="00CF46AE" w:rsidRDefault="00CF46AE" w:rsidP="00CF46AE">
      <w:pPr>
        <w:pStyle w:val="CopyPRME2"/>
        <w:rPr>
          <w:color w:val="0E0E0E"/>
        </w:rPr>
      </w:pPr>
      <w:bookmarkStart w:id="39" w:name="_mshlff9d650j" w:colFirst="0" w:colLast="0"/>
      <w:bookmarkEnd w:id="39"/>
      <w:r w:rsidRPr="00CF46AE">
        <w:rPr>
          <w:color w:val="0E0E0E"/>
        </w:rPr>
        <w:t>Lesson 36: Final Project Development – Research and Design</w:t>
      </w:r>
    </w:p>
    <w:p w14:paraId="2320A939" w14:textId="77777777" w:rsidR="00CF46AE" w:rsidRPr="00CF46AE" w:rsidRDefault="00CF46AE" w:rsidP="00CF46AE">
      <w:pPr>
        <w:pStyle w:val="bbb"/>
      </w:pPr>
      <w:r w:rsidRPr="00CF46AE">
        <w:t>Content: Teams conduct in-depth analysis on chosen OB topic aligned with SDGs and PRME values (e.g., ethical leadership, inclusive organizations, sustainability in OB).</w:t>
      </w:r>
    </w:p>
    <w:p w14:paraId="3708A7E7" w14:textId="77777777" w:rsidR="00CF46AE" w:rsidRPr="00CF46AE" w:rsidRDefault="00CF46AE" w:rsidP="00CF46AE">
      <w:pPr>
        <w:pStyle w:val="bbb"/>
      </w:pPr>
      <w:r w:rsidRPr="00CF46AE">
        <w:t>SDG Alignment: Multiple (based on project focus)</w:t>
      </w:r>
    </w:p>
    <w:p w14:paraId="621E2B99" w14:textId="77777777" w:rsidR="00CF46AE" w:rsidRPr="00CF46AE" w:rsidRDefault="00CF46AE" w:rsidP="00CF46AE">
      <w:pPr>
        <w:pStyle w:val="bbb"/>
      </w:pPr>
      <w:r w:rsidRPr="00CF46AE">
        <w:t>PRME i5 Strategy: Iterative – Mentor feedback sessions on project progress.</w:t>
      </w:r>
    </w:p>
    <w:p w14:paraId="3A7B6EE3" w14:textId="77777777" w:rsidR="00CF46AE" w:rsidRPr="00CF46AE" w:rsidRDefault="00C4110A" w:rsidP="00CF46AE">
      <w:pPr>
        <w:pStyle w:val="CopyPRME2"/>
      </w:pPr>
      <w:r w:rsidRPr="00C4110A">
        <w:rPr>
          <w:noProof/>
          <w14:ligatures w14:val="standardContextual"/>
        </w:rPr>
        <w:pict w14:anchorId="72555A23">
          <v:rect id="_x0000_i1028" alt="" style="width:468pt;height:.05pt;mso-width-percent:0;mso-height-percent:0;mso-width-percent:0;mso-height-percent:0" o:hralign="center" o:hrstd="t" o:hr="t" fillcolor="#a0a0a0" stroked="f"/>
        </w:pict>
      </w:r>
    </w:p>
    <w:p w14:paraId="2C59E04B" w14:textId="77777777" w:rsidR="00CF46AE" w:rsidRPr="00CF46AE" w:rsidRDefault="00CF46AE" w:rsidP="00CF46AE">
      <w:pPr>
        <w:pStyle w:val="CopyPRME2"/>
        <w:rPr>
          <w:color w:val="0E0E0E"/>
        </w:rPr>
      </w:pPr>
      <w:bookmarkStart w:id="40" w:name="_ilynm4bf5tvb" w:colFirst="0" w:colLast="0"/>
      <w:bookmarkEnd w:id="40"/>
      <w:r w:rsidRPr="00CF46AE">
        <w:rPr>
          <w:color w:val="0E0E0E"/>
        </w:rPr>
        <w:t>Lesson 37: Final Project Development – Implementation and Feedback</w:t>
      </w:r>
    </w:p>
    <w:p w14:paraId="0EFE7152" w14:textId="77777777" w:rsidR="00CF46AE" w:rsidRPr="00CF46AE" w:rsidRDefault="00CF46AE" w:rsidP="00CF46AE">
      <w:pPr>
        <w:pStyle w:val="bbb"/>
      </w:pPr>
      <w:r w:rsidRPr="00CF46AE">
        <w:t>Content: Teams integrate feedback, refine strategies, and complete project deliverables (report, presentation, implementation plan).</w:t>
      </w:r>
    </w:p>
    <w:p w14:paraId="524E029F" w14:textId="77777777" w:rsidR="00CF46AE" w:rsidRPr="00CF46AE" w:rsidRDefault="00CF46AE" w:rsidP="00CF46AE">
      <w:pPr>
        <w:pStyle w:val="bbb"/>
      </w:pPr>
      <w:r w:rsidRPr="00CF46AE">
        <w:t>SDG Alignment: Multiple (based on project focus)</w:t>
      </w:r>
    </w:p>
    <w:p w14:paraId="15C77192" w14:textId="77777777" w:rsidR="00CF46AE" w:rsidRPr="00CF46AE" w:rsidRDefault="00CF46AE" w:rsidP="00CF46AE">
      <w:pPr>
        <w:pStyle w:val="bbb"/>
      </w:pPr>
      <w:r w:rsidRPr="00CF46AE">
        <w:t>PRME i5 Strategy: Actively Engaging – Peer-review process and collaborative learning.</w:t>
      </w:r>
    </w:p>
    <w:p w14:paraId="1F5C9F6B" w14:textId="77777777" w:rsidR="00CF46AE" w:rsidRPr="00CF46AE" w:rsidRDefault="00C4110A" w:rsidP="00CF46AE">
      <w:pPr>
        <w:pStyle w:val="CopyPRME2"/>
      </w:pPr>
      <w:r w:rsidRPr="00C4110A">
        <w:rPr>
          <w:noProof/>
          <w14:ligatures w14:val="standardContextual"/>
        </w:rPr>
        <w:pict w14:anchorId="1A90C85C">
          <v:rect id="_x0000_i1027" alt="" style="width:468pt;height:.05pt;mso-width-percent:0;mso-height-percent:0;mso-width-percent:0;mso-height-percent:0" o:hralign="center" o:hrstd="t" o:hr="t" fillcolor="#a0a0a0" stroked="f"/>
        </w:pict>
      </w:r>
    </w:p>
    <w:p w14:paraId="3F5C9A3F" w14:textId="77777777" w:rsidR="00CF46AE" w:rsidRPr="00CF46AE" w:rsidRDefault="00CF46AE" w:rsidP="00CF46AE">
      <w:pPr>
        <w:pStyle w:val="CopyPRME2"/>
        <w:rPr>
          <w:color w:val="0E0E0E"/>
        </w:rPr>
      </w:pPr>
      <w:bookmarkStart w:id="41" w:name="_o06be36ovl18" w:colFirst="0" w:colLast="0"/>
      <w:bookmarkEnd w:id="41"/>
      <w:r w:rsidRPr="00CF46AE">
        <w:rPr>
          <w:color w:val="0E0E0E"/>
        </w:rPr>
        <w:t>Lesson 38: Final Project Presentations (Part 1)</w:t>
      </w:r>
    </w:p>
    <w:p w14:paraId="5E963C93" w14:textId="77777777" w:rsidR="00CF46AE" w:rsidRPr="00CF46AE" w:rsidRDefault="00CF46AE" w:rsidP="00CF46AE">
      <w:pPr>
        <w:pStyle w:val="bbb"/>
      </w:pPr>
      <w:r w:rsidRPr="00CF46AE">
        <w:t>Content: Team presentations, stakeholder engagement simulation, Q&amp;A, and feedback sessions.</w:t>
      </w:r>
    </w:p>
    <w:p w14:paraId="449EBD80" w14:textId="77777777" w:rsidR="00CF46AE" w:rsidRPr="00CF46AE" w:rsidRDefault="00CF46AE" w:rsidP="00CF46AE">
      <w:pPr>
        <w:pStyle w:val="bbb"/>
      </w:pPr>
      <w:r w:rsidRPr="00CF46AE">
        <w:t>SDG Alignment: Multiple (SDGs 4, 5, 8, 10, 12, 13, 16, 17)</w:t>
      </w:r>
    </w:p>
    <w:p w14:paraId="18D8B922" w14:textId="77777777" w:rsidR="00CF46AE" w:rsidRPr="00CF46AE" w:rsidRDefault="00CF46AE" w:rsidP="00CF46AE">
      <w:pPr>
        <w:pStyle w:val="bbb"/>
      </w:pPr>
      <w:r w:rsidRPr="00CF46AE">
        <w:t>PRME i5 Strategy: Joyful – Showcase innovative OB solutions linked to sustainability.</w:t>
      </w:r>
    </w:p>
    <w:p w14:paraId="4D431AD4" w14:textId="77777777" w:rsidR="00CF46AE" w:rsidRPr="00CF46AE" w:rsidRDefault="00C4110A" w:rsidP="00CF46AE">
      <w:pPr>
        <w:pStyle w:val="CopyPRME2"/>
      </w:pPr>
      <w:r w:rsidRPr="00C4110A">
        <w:rPr>
          <w:noProof/>
          <w14:ligatures w14:val="standardContextual"/>
        </w:rPr>
        <w:pict w14:anchorId="71B4B1EE">
          <v:rect id="_x0000_i1026" alt="" style="width:468pt;height:.05pt;mso-width-percent:0;mso-height-percent:0;mso-width-percent:0;mso-height-percent:0" o:hralign="center" o:hrstd="t" o:hr="t" fillcolor="#a0a0a0" stroked="f"/>
        </w:pict>
      </w:r>
    </w:p>
    <w:p w14:paraId="226909D0" w14:textId="77777777" w:rsidR="00CF46AE" w:rsidRPr="00CF46AE" w:rsidRDefault="00CF46AE" w:rsidP="00CF46AE">
      <w:pPr>
        <w:pStyle w:val="CopyPRME2"/>
        <w:rPr>
          <w:color w:val="0E0E0E"/>
        </w:rPr>
      </w:pPr>
      <w:bookmarkStart w:id="42" w:name="_a1xg3qc4e7zx" w:colFirst="0" w:colLast="0"/>
      <w:bookmarkEnd w:id="42"/>
      <w:r w:rsidRPr="00CF46AE">
        <w:rPr>
          <w:color w:val="0E0E0E"/>
        </w:rPr>
        <w:t>Lesson 39: Final Project Presentations (Part 2)</w:t>
      </w:r>
    </w:p>
    <w:p w14:paraId="32AA3F63" w14:textId="77777777" w:rsidR="00CF46AE" w:rsidRPr="00CF46AE" w:rsidRDefault="00CF46AE" w:rsidP="00CF46AE">
      <w:pPr>
        <w:pStyle w:val="bbb"/>
      </w:pPr>
      <w:r w:rsidRPr="00CF46AE">
        <w:t>Content: Continuation of team presentations, reflection on learnings, and summary feedback.</w:t>
      </w:r>
    </w:p>
    <w:p w14:paraId="484E961A" w14:textId="77777777" w:rsidR="00CF46AE" w:rsidRPr="00CF46AE" w:rsidRDefault="00CF46AE" w:rsidP="00CF46AE">
      <w:pPr>
        <w:pStyle w:val="bbb"/>
      </w:pPr>
      <w:r w:rsidRPr="00CF46AE">
        <w:t>SDG Alignment: Multiple (SDGs 4, 5, 8, 10, 12, 13, 16, 17)</w:t>
      </w:r>
    </w:p>
    <w:p w14:paraId="09E134D2" w14:textId="77777777" w:rsidR="00CF46AE" w:rsidRPr="00CF46AE" w:rsidRDefault="00CF46AE" w:rsidP="00CF46AE">
      <w:pPr>
        <w:pStyle w:val="bbb"/>
      </w:pPr>
      <w:r w:rsidRPr="00CF46AE">
        <w:t>PRME i5 Strategy: Socially Interactive – Celebrate collaboration and impact.</w:t>
      </w:r>
    </w:p>
    <w:p w14:paraId="1FB419CF" w14:textId="77777777" w:rsidR="00CF46AE" w:rsidRPr="00CF46AE" w:rsidRDefault="00C4110A" w:rsidP="00CF46AE">
      <w:pPr>
        <w:pStyle w:val="CopyPRME2"/>
      </w:pPr>
      <w:r w:rsidRPr="00C4110A">
        <w:rPr>
          <w:noProof/>
          <w14:ligatures w14:val="standardContextual"/>
        </w:rPr>
        <w:pict w14:anchorId="68DDCF25">
          <v:rect id="_x0000_i1025" alt="" style="width:468pt;height:.05pt;mso-width-percent:0;mso-height-percent:0;mso-width-percent:0;mso-height-percent:0" o:hralign="center" o:hrstd="t" o:hr="t" fillcolor="#a0a0a0" stroked="f"/>
        </w:pict>
      </w:r>
    </w:p>
    <w:p w14:paraId="5B4ED28B" w14:textId="77777777" w:rsidR="00CF46AE" w:rsidRPr="00CF46AE" w:rsidRDefault="00CF46AE" w:rsidP="00CF46AE">
      <w:pPr>
        <w:pStyle w:val="CopyPRME2"/>
        <w:rPr>
          <w:color w:val="0E0E0E"/>
        </w:rPr>
      </w:pPr>
      <w:bookmarkStart w:id="43" w:name="_pxp6d6cccw2i" w:colFirst="0" w:colLast="0"/>
      <w:bookmarkEnd w:id="43"/>
      <w:r w:rsidRPr="00CF46AE">
        <w:rPr>
          <w:color w:val="0E0E0E"/>
        </w:rPr>
        <w:t>Lesson 40: Course Wrap-Up, Reflections, and Future Applications</w:t>
      </w:r>
    </w:p>
    <w:p w14:paraId="79F00F1C" w14:textId="77777777" w:rsidR="00CF46AE" w:rsidRPr="00CF46AE" w:rsidRDefault="00CF46AE" w:rsidP="00CF46AE">
      <w:pPr>
        <w:pStyle w:val="bbb"/>
      </w:pPr>
      <w:r w:rsidRPr="00CF46AE">
        <w:lastRenderedPageBreak/>
        <w:t>Content: Reflective discussions, individual learning journals, feedback collection, and next steps for applying OB concepts in careers and communities.</w:t>
      </w:r>
    </w:p>
    <w:p w14:paraId="0980A59A" w14:textId="77777777" w:rsidR="00CF46AE" w:rsidRPr="00CF46AE" w:rsidRDefault="00CF46AE" w:rsidP="00CF46AE">
      <w:pPr>
        <w:pStyle w:val="bbb"/>
      </w:pPr>
      <w:r w:rsidRPr="00CF46AE">
        <w:t>SDG Alignment: 4 (Quality Education), 8 (Decent Work &amp; Economic Growth), 17 (Partnerships for the Goals)</w:t>
      </w:r>
    </w:p>
    <w:p w14:paraId="275DC550" w14:textId="77777777" w:rsidR="00CF46AE" w:rsidRPr="00CF46AE" w:rsidRDefault="00CF46AE" w:rsidP="00CF46AE">
      <w:pPr>
        <w:pStyle w:val="bbb"/>
      </w:pPr>
      <w:r w:rsidRPr="00CF46AE">
        <w:t>PRME i5 Strategy: Purpose – Reinforce lifelong learning and responsible management education.</w:t>
      </w:r>
    </w:p>
    <w:p w14:paraId="536742A9" w14:textId="77777777" w:rsidR="00CF46AE" w:rsidRPr="00CF46AE" w:rsidRDefault="00CF46AE" w:rsidP="00CF46AE">
      <w:pPr>
        <w:pStyle w:val="CopyPRME2"/>
      </w:pPr>
    </w:p>
    <w:p w14:paraId="3B753ADE" w14:textId="77777777" w:rsidR="00CF46AE" w:rsidRPr="00CF46AE" w:rsidRDefault="00CF46AE" w:rsidP="00CF46AE">
      <w:pPr>
        <w:pStyle w:val="CopyPRME2"/>
      </w:pPr>
    </w:p>
    <w:p w14:paraId="1B601897" w14:textId="77777777" w:rsidR="00CF46AE" w:rsidRPr="00CF46AE" w:rsidRDefault="00CF46AE" w:rsidP="00CF46AE">
      <w:pPr>
        <w:pStyle w:val="CopyPRME2"/>
      </w:pPr>
    </w:p>
    <w:p w14:paraId="310539E7" w14:textId="756AD90D" w:rsidR="00C65525" w:rsidRPr="00CF46AE" w:rsidRDefault="00C65525" w:rsidP="00CF46AE">
      <w:pPr>
        <w:pStyle w:val="CopyPRME2"/>
      </w:pPr>
    </w:p>
    <w:sectPr w:rsidR="00C65525" w:rsidRPr="00CF46A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BD204" w14:textId="77777777" w:rsidR="00C4110A" w:rsidRDefault="00C4110A" w:rsidP="00C67AA3">
      <w:r>
        <w:separator/>
      </w:r>
    </w:p>
  </w:endnote>
  <w:endnote w:type="continuationSeparator" w:id="0">
    <w:p w14:paraId="338F8F92" w14:textId="77777777" w:rsidR="00C4110A" w:rsidRDefault="00C4110A" w:rsidP="00C6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lama Light">
    <w:panose1 w:val="020B0604020202020204"/>
    <w:charset w:val="4D"/>
    <w:family w:val="auto"/>
    <w:notTrueType/>
    <w:pitch w:val="variable"/>
    <w:sig w:usb0="A00000AF" w:usb1="4000207B" w:usb2="00000000" w:usb3="00000000" w:csb0="0000008B"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Flama Bold">
    <w:panose1 w:val="02000000000000000000"/>
    <w:charset w:val="4D"/>
    <w:family w:val="auto"/>
    <w:pitch w:val="variable"/>
    <w:sig w:usb0="800000AF" w:usb1="5000204A" w:usb2="00000000" w:usb3="00000000" w:csb0="00000111" w:csb1="00000000"/>
  </w:font>
  <w:font w:name="Flama Medium">
    <w:panose1 w:val="02000000000000000000"/>
    <w:charset w:val="4D"/>
    <w:family w:val="auto"/>
    <w:notTrueType/>
    <w:pitch w:val="variable"/>
    <w:sig w:usb0="A00000AF" w:usb1="4000207B" w:usb2="00000000" w:usb3="00000000" w:csb0="0000008B" w:csb1="00000000"/>
  </w:font>
  <w:font w:name="Flama Semibold">
    <w:panose1 w:val="02000000000000000000"/>
    <w:charset w:val="4D"/>
    <w:family w:val="auto"/>
    <w:notTrueType/>
    <w:pitch w:val="variable"/>
    <w:sig w:usb0="A00000AF" w:usb1="4000207B" w:usb2="00000000" w:usb3="00000000" w:csb0="0000008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3E10" w14:textId="77777777" w:rsidR="001076D0" w:rsidRDefault="00107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AAA2" w14:textId="77777777" w:rsidR="001076D0" w:rsidRDefault="001076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F7A0" w14:textId="77777777" w:rsidR="001076D0" w:rsidRDefault="00107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20193" w14:textId="77777777" w:rsidR="00C4110A" w:rsidRDefault="00C4110A" w:rsidP="00C67AA3">
      <w:r>
        <w:separator/>
      </w:r>
    </w:p>
  </w:footnote>
  <w:footnote w:type="continuationSeparator" w:id="0">
    <w:p w14:paraId="0E94A138" w14:textId="77777777" w:rsidR="00C4110A" w:rsidRDefault="00C4110A" w:rsidP="00C6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5E2E" w14:textId="77777777" w:rsidR="001076D0" w:rsidRDefault="00107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1164" w14:textId="77777777" w:rsidR="001076D0" w:rsidRPr="001076D0" w:rsidRDefault="001076D0">
    <w:pPr>
      <w:rPr>
        <w:i/>
        <w:iCs/>
        <w:sz w:val="18"/>
        <w:szCs w:val="18"/>
      </w:rPr>
    </w:pPr>
    <w:r w:rsidRPr="001076D0">
      <w:rPr>
        <w:i/>
        <w:iCs/>
        <w:sz w:val="18"/>
        <w:szCs w:val="18"/>
      </w:rPr>
      <w:t>Click to add your logo</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tblGrid>
    <w:tr w:rsidR="00C67AA3" w14:paraId="6B13254D" w14:textId="77777777" w:rsidTr="001076D0">
      <w:trPr>
        <w:trHeight w:val="253"/>
      </w:trPr>
      <w:sdt>
        <w:sdtPr>
          <w:id w:val="838278334"/>
          <w:showingPlcHdr/>
          <w:picture/>
        </w:sdtPr>
        <w:sdtContent>
          <w:tc>
            <w:tcPr>
              <w:tcW w:w="4519" w:type="dxa"/>
            </w:tcPr>
            <w:p w14:paraId="2D4FD7B6" w14:textId="77777777" w:rsidR="00C67AA3" w:rsidRDefault="00C67AA3" w:rsidP="00C67AA3">
              <w:pPr>
                <w:pStyle w:val="Header"/>
              </w:pPr>
              <w:r>
                <w:rPr>
                  <w:noProof/>
                  <w:lang w:val="en-US"/>
                </w:rPr>
                <w:drawing>
                  <wp:inline distT="0" distB="0" distL="0" distR="0" wp14:anchorId="7D7D50AC" wp14:editId="4B8CD9D5">
                    <wp:extent cx="2732568" cy="799972"/>
                    <wp:effectExtent l="0" t="0" r="0" b="635"/>
                    <wp:docPr id="2078466495"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66495" name="Picture 1"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119" cy="807745"/>
                            </a:xfrm>
                            <a:prstGeom prst="rect">
                              <a:avLst/>
                            </a:prstGeom>
                            <a:noFill/>
                            <a:ln>
                              <a:noFill/>
                            </a:ln>
                          </pic:spPr>
                        </pic:pic>
                      </a:graphicData>
                    </a:graphic>
                  </wp:inline>
                </w:drawing>
              </w:r>
            </w:p>
          </w:tc>
        </w:sdtContent>
      </w:sdt>
    </w:tr>
  </w:tbl>
  <w:p w14:paraId="588AE00D" w14:textId="77777777" w:rsidR="00C67AA3" w:rsidRDefault="00C67AA3" w:rsidP="00C67AA3">
    <w:pPr>
      <w:pStyle w:val="Header"/>
    </w:pPr>
    <w:r>
      <w:rPr>
        <w:noProof/>
        <w:lang w:val="en-US"/>
      </w:rPr>
      <w:drawing>
        <wp:anchor distT="0" distB="0" distL="114300" distR="114300" simplePos="0" relativeHeight="251660288" behindDoc="1" locked="0" layoutInCell="1" allowOverlap="1" wp14:anchorId="758DAA40" wp14:editId="56C94C57">
          <wp:simplePos x="0" y="0"/>
          <wp:positionH relativeFrom="column">
            <wp:posOffset>3406643</wp:posOffset>
          </wp:positionH>
          <wp:positionV relativeFrom="paragraph">
            <wp:posOffset>-646090</wp:posOffset>
          </wp:positionV>
          <wp:extent cx="2371725" cy="443431"/>
          <wp:effectExtent l="0" t="0" r="0" b="0"/>
          <wp:wrapTight wrapText="bothSides">
            <wp:wrapPolygon edited="0">
              <wp:start x="0" y="0"/>
              <wp:lineTo x="0" y="11140"/>
              <wp:lineTo x="10757" y="14854"/>
              <wp:lineTo x="0" y="14854"/>
              <wp:lineTo x="0" y="20424"/>
              <wp:lineTo x="4337" y="20424"/>
              <wp:lineTo x="17523" y="20424"/>
              <wp:lineTo x="18043" y="16711"/>
              <wp:lineTo x="15961" y="14854"/>
              <wp:lineTo x="10757" y="14854"/>
              <wp:lineTo x="21340" y="10212"/>
              <wp:lineTo x="21340" y="928"/>
              <wp:lineTo x="21166" y="0"/>
              <wp:lineTo x="0" y="0"/>
            </wp:wrapPolygon>
          </wp:wrapTight>
          <wp:docPr id="1000476464" name="Picture 100047646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6464" name="Picture 1000476464" descr="A black background with blu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725" cy="443431"/>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03827F73" wp14:editId="40600A16">
              <wp:simplePos x="0" y="0"/>
              <wp:positionH relativeFrom="page">
                <wp:posOffset>-47625</wp:posOffset>
              </wp:positionH>
              <wp:positionV relativeFrom="paragraph">
                <wp:posOffset>161290</wp:posOffset>
              </wp:positionV>
              <wp:extent cx="7849235" cy="235527"/>
              <wp:effectExtent l="57150" t="19050" r="56515" b="69850"/>
              <wp:wrapNone/>
              <wp:docPr id="1" name="Rectangle 1"/>
              <wp:cNvGraphicFramePr/>
              <a:graphic xmlns:a="http://schemas.openxmlformats.org/drawingml/2006/main">
                <a:graphicData uri="http://schemas.microsoft.com/office/word/2010/wordprocessingShape">
                  <wps:wsp>
                    <wps:cNvSpPr/>
                    <wps:spPr>
                      <a:xfrm>
                        <a:off x="0" y="0"/>
                        <a:ext cx="7849235" cy="235527"/>
                      </a:xfrm>
                      <a:prstGeom prst="rect">
                        <a:avLst/>
                      </a:prstGeom>
                      <a:solidFill>
                        <a:srgbClr val="1E32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AD2353" id="Rectangle 1" o:spid="_x0000_s1026" style="position:absolute;margin-left:-3.75pt;margin-top:12.7pt;width:618.05pt;height:18.5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" fillcolor="#1e3250" stroked="f" strokeweight=".5pt">
              <w10:wrap anchorx="page"/>
            </v:rect>
          </w:pict>
        </mc:Fallback>
      </mc:AlternateContent>
    </w:r>
    <w:r>
      <w:tab/>
    </w:r>
  </w:p>
  <w:p w14:paraId="62C22DE9" w14:textId="77777777" w:rsidR="00C67AA3" w:rsidRDefault="00C67AA3" w:rsidP="00C67AA3">
    <w:pPr>
      <w:pStyle w:val="Header"/>
    </w:pPr>
  </w:p>
  <w:p w14:paraId="4E681FA8" w14:textId="77777777" w:rsidR="00C67AA3" w:rsidRDefault="00C67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6DD5" w14:textId="77777777" w:rsidR="001076D0" w:rsidRDefault="00107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165"/>
    <w:multiLevelType w:val="hybridMultilevel"/>
    <w:tmpl w:val="81CC1470"/>
    <w:lvl w:ilvl="0" w:tplc="26AA8D0C">
      <w:numFmt w:val="bullet"/>
      <w:lvlText w:val="-"/>
      <w:lvlJc w:val="left"/>
      <w:pPr>
        <w:ind w:left="1080" w:hanging="360"/>
      </w:pPr>
      <w:rPr>
        <w:rFonts w:ascii="Flama Light" w:eastAsiaTheme="minorHAnsi" w:hAnsi="Flama Light"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0A577A2"/>
    <w:multiLevelType w:val="multilevel"/>
    <w:tmpl w:val="84F41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0E33F04"/>
    <w:multiLevelType w:val="multilevel"/>
    <w:tmpl w:val="6C30C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17750E2"/>
    <w:multiLevelType w:val="hybridMultilevel"/>
    <w:tmpl w:val="4F40B9D2"/>
    <w:lvl w:ilvl="0" w:tplc="E6A4A72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8A4092"/>
    <w:multiLevelType w:val="hybridMultilevel"/>
    <w:tmpl w:val="FD683108"/>
    <w:lvl w:ilvl="0" w:tplc="D618EFE0">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FF3E8E"/>
    <w:multiLevelType w:val="multilevel"/>
    <w:tmpl w:val="1ACC4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2273367"/>
    <w:multiLevelType w:val="hybridMultilevel"/>
    <w:tmpl w:val="C0F61CF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25D4AA5"/>
    <w:multiLevelType w:val="hybridMultilevel"/>
    <w:tmpl w:val="43081258"/>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26A445C"/>
    <w:multiLevelType w:val="multilevel"/>
    <w:tmpl w:val="8C3C4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26D3EFA"/>
    <w:multiLevelType w:val="multilevel"/>
    <w:tmpl w:val="7EFA9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26D4B5B"/>
    <w:multiLevelType w:val="hybridMultilevel"/>
    <w:tmpl w:val="696AA5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27E4DA8"/>
    <w:multiLevelType w:val="hybridMultilevel"/>
    <w:tmpl w:val="647098FE"/>
    <w:lvl w:ilvl="0" w:tplc="EFF4112C">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2EF296E"/>
    <w:multiLevelType w:val="hybridMultilevel"/>
    <w:tmpl w:val="4A762524"/>
    <w:lvl w:ilvl="0" w:tplc="6B9A6D48">
      <w:start w:val="4"/>
      <w:numFmt w:val="bullet"/>
      <w:lvlText w:val="•"/>
      <w:lvlJc w:val="left"/>
      <w:pPr>
        <w:ind w:left="1440" w:hanging="720"/>
      </w:pPr>
      <w:rPr>
        <w:rFonts w:ascii="Flama Light" w:eastAsia="Arial" w:hAnsi="Flama Light" w:cs="Aria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03563BEF"/>
    <w:multiLevelType w:val="multilevel"/>
    <w:tmpl w:val="EC60D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35F148D"/>
    <w:multiLevelType w:val="multilevel"/>
    <w:tmpl w:val="1E4EF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4294D22"/>
    <w:multiLevelType w:val="multilevel"/>
    <w:tmpl w:val="8BE0AF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5180FF1"/>
    <w:multiLevelType w:val="hybridMultilevel"/>
    <w:tmpl w:val="8436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56237FD"/>
    <w:multiLevelType w:val="multilevel"/>
    <w:tmpl w:val="3FF60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5A41B0B"/>
    <w:multiLevelType w:val="hybridMultilevel"/>
    <w:tmpl w:val="4470E4D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3E25F3"/>
    <w:multiLevelType w:val="multilevel"/>
    <w:tmpl w:val="23E80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6EC3F6C"/>
    <w:multiLevelType w:val="hybridMultilevel"/>
    <w:tmpl w:val="96140D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7457FB1"/>
    <w:multiLevelType w:val="hybridMultilevel"/>
    <w:tmpl w:val="2AD6995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74761DA"/>
    <w:multiLevelType w:val="hybridMultilevel"/>
    <w:tmpl w:val="C890C2EE"/>
    <w:lvl w:ilvl="0" w:tplc="50B6DC3E">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7847874"/>
    <w:multiLevelType w:val="multilevel"/>
    <w:tmpl w:val="8D0C7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786428D"/>
    <w:multiLevelType w:val="hybridMultilevel"/>
    <w:tmpl w:val="54BACF88"/>
    <w:lvl w:ilvl="0" w:tplc="41805982">
      <w:start w:val="1"/>
      <w:numFmt w:val="bullet"/>
      <w:pStyle w:val="PRME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8027054"/>
    <w:multiLevelType w:val="hybridMultilevel"/>
    <w:tmpl w:val="BFD4D20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Flama Light" w:eastAsia="Arial" w:hAnsi="Flama Light"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89C7481"/>
    <w:multiLevelType w:val="hybridMultilevel"/>
    <w:tmpl w:val="9446EE3C"/>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9A35DFB"/>
    <w:multiLevelType w:val="hybridMultilevel"/>
    <w:tmpl w:val="798684E0"/>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9B233E3"/>
    <w:multiLevelType w:val="multilevel"/>
    <w:tmpl w:val="89425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0A660FEA"/>
    <w:multiLevelType w:val="hybridMultilevel"/>
    <w:tmpl w:val="9668A94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0AAD5072"/>
    <w:multiLevelType w:val="hybridMultilevel"/>
    <w:tmpl w:val="C45EE7BC"/>
    <w:lvl w:ilvl="0" w:tplc="50B6DC3E">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ABE5937"/>
    <w:multiLevelType w:val="multilevel"/>
    <w:tmpl w:val="A5D8F0E8"/>
    <w:lvl w:ilvl="0">
      <w:start w:val="1"/>
      <w:numFmt w:val="bullet"/>
      <w:pStyle w:val="ListBullet3"/>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0ADD6AA4"/>
    <w:multiLevelType w:val="multilevel"/>
    <w:tmpl w:val="B33A5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0B61475D"/>
    <w:multiLevelType w:val="multilevel"/>
    <w:tmpl w:val="F31C0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0BC23108"/>
    <w:multiLevelType w:val="hybridMultilevel"/>
    <w:tmpl w:val="851AA6C2"/>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0C344E52"/>
    <w:multiLevelType w:val="multilevel"/>
    <w:tmpl w:val="DB3E9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0C401EE3"/>
    <w:multiLevelType w:val="hybridMultilevel"/>
    <w:tmpl w:val="692E6988"/>
    <w:lvl w:ilvl="0" w:tplc="0A56D370">
      <w:start w:val="1"/>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0C9D034E"/>
    <w:multiLevelType w:val="hybridMultilevel"/>
    <w:tmpl w:val="64E4E276"/>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0D0A6C98"/>
    <w:multiLevelType w:val="multilevel"/>
    <w:tmpl w:val="B2EED9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0D691CAB"/>
    <w:multiLevelType w:val="multilevel"/>
    <w:tmpl w:val="19122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0DC73B21"/>
    <w:multiLevelType w:val="multilevel"/>
    <w:tmpl w:val="505A2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0DE4116B"/>
    <w:multiLevelType w:val="hybridMultilevel"/>
    <w:tmpl w:val="5E0AFEB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0094FE8"/>
    <w:multiLevelType w:val="hybridMultilevel"/>
    <w:tmpl w:val="78D4C6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03E3EDA"/>
    <w:multiLevelType w:val="hybridMultilevel"/>
    <w:tmpl w:val="986292D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105E0A69"/>
    <w:multiLevelType w:val="hybridMultilevel"/>
    <w:tmpl w:val="1A2209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0703FDA"/>
    <w:multiLevelType w:val="multilevel"/>
    <w:tmpl w:val="A3E4E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11B56DB4"/>
    <w:multiLevelType w:val="multilevel"/>
    <w:tmpl w:val="B0BA7C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11C315D0"/>
    <w:multiLevelType w:val="hybridMultilevel"/>
    <w:tmpl w:val="F06A99F2"/>
    <w:lvl w:ilvl="0" w:tplc="F1F6020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12126BC1"/>
    <w:multiLevelType w:val="hybridMultilevel"/>
    <w:tmpl w:val="40C29E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21F6C4F"/>
    <w:multiLevelType w:val="hybridMultilevel"/>
    <w:tmpl w:val="12B025AA"/>
    <w:lvl w:ilvl="0" w:tplc="4A724B46">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126C7325"/>
    <w:multiLevelType w:val="hybridMultilevel"/>
    <w:tmpl w:val="62E214D6"/>
    <w:lvl w:ilvl="0" w:tplc="697E743A">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2B2751E"/>
    <w:multiLevelType w:val="hybridMultilevel"/>
    <w:tmpl w:val="E87A2014"/>
    <w:lvl w:ilvl="0" w:tplc="B4E4263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2E33693"/>
    <w:multiLevelType w:val="multilevel"/>
    <w:tmpl w:val="D1C28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12EC1D2A"/>
    <w:multiLevelType w:val="hybridMultilevel"/>
    <w:tmpl w:val="201075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3525CCA"/>
    <w:multiLevelType w:val="hybridMultilevel"/>
    <w:tmpl w:val="70DC00FA"/>
    <w:lvl w:ilvl="0" w:tplc="493E672C">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13846FCD"/>
    <w:multiLevelType w:val="hybridMultilevel"/>
    <w:tmpl w:val="5BFA1BEE"/>
    <w:lvl w:ilvl="0" w:tplc="A9B044AE">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39F720F"/>
    <w:multiLevelType w:val="hybridMultilevel"/>
    <w:tmpl w:val="782CD69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13A311E8"/>
    <w:multiLevelType w:val="hybridMultilevel"/>
    <w:tmpl w:val="22602C2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Flama Light" w:eastAsia="Arial" w:hAnsi="Flama Light"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13C77025"/>
    <w:multiLevelType w:val="multilevel"/>
    <w:tmpl w:val="399A4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14BA67E6"/>
    <w:multiLevelType w:val="multilevel"/>
    <w:tmpl w:val="49047C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15201D20"/>
    <w:multiLevelType w:val="hybridMultilevel"/>
    <w:tmpl w:val="8BBAF1B4"/>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52858F1"/>
    <w:multiLevelType w:val="hybridMultilevel"/>
    <w:tmpl w:val="5634949C"/>
    <w:lvl w:ilvl="0" w:tplc="F1F6020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1572585F"/>
    <w:multiLevelType w:val="multilevel"/>
    <w:tmpl w:val="10ACD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159A7A3D"/>
    <w:multiLevelType w:val="hybridMultilevel"/>
    <w:tmpl w:val="155CE7CA"/>
    <w:lvl w:ilvl="0" w:tplc="EFF4112C">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5A8061B"/>
    <w:multiLevelType w:val="hybridMultilevel"/>
    <w:tmpl w:val="DE200A96"/>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15A91606"/>
    <w:multiLevelType w:val="multilevel"/>
    <w:tmpl w:val="146496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16416F4D"/>
    <w:multiLevelType w:val="hybridMultilevel"/>
    <w:tmpl w:val="4D505562"/>
    <w:lvl w:ilvl="0" w:tplc="697E743A">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16783D20"/>
    <w:multiLevelType w:val="multilevel"/>
    <w:tmpl w:val="4C1C3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16EB6045"/>
    <w:multiLevelType w:val="hybridMultilevel"/>
    <w:tmpl w:val="B082E7C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170012AA"/>
    <w:multiLevelType w:val="multilevel"/>
    <w:tmpl w:val="59BAC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17072A06"/>
    <w:multiLevelType w:val="hybridMultilevel"/>
    <w:tmpl w:val="9EE6492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70E0C4D8">
      <w:start w:val="4"/>
      <w:numFmt w:val="bullet"/>
      <w:lvlText w:val="-"/>
      <w:lvlJc w:val="left"/>
      <w:pPr>
        <w:ind w:left="2160" w:hanging="360"/>
      </w:pPr>
      <w:rPr>
        <w:rFonts w:ascii="Flama Light" w:eastAsia="Arial" w:hAnsi="Flama Light"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175F5C20"/>
    <w:multiLevelType w:val="multilevel"/>
    <w:tmpl w:val="F8628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17607DB5"/>
    <w:multiLevelType w:val="multilevel"/>
    <w:tmpl w:val="DBEC9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176940E8"/>
    <w:multiLevelType w:val="multilevel"/>
    <w:tmpl w:val="A4A60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17AA0097"/>
    <w:multiLevelType w:val="hybridMultilevel"/>
    <w:tmpl w:val="8CA2BA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17F12B5B"/>
    <w:multiLevelType w:val="hybridMultilevel"/>
    <w:tmpl w:val="FF32B9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184B3489"/>
    <w:multiLevelType w:val="multilevel"/>
    <w:tmpl w:val="6652D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18743D84"/>
    <w:multiLevelType w:val="multilevel"/>
    <w:tmpl w:val="6B0E6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18A6542B"/>
    <w:multiLevelType w:val="hybridMultilevel"/>
    <w:tmpl w:val="89AC04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191272E6"/>
    <w:multiLevelType w:val="hybridMultilevel"/>
    <w:tmpl w:val="19AC54D4"/>
    <w:lvl w:ilvl="0" w:tplc="50B6DC3E">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195459AF"/>
    <w:multiLevelType w:val="multilevel"/>
    <w:tmpl w:val="D53CE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199D4F4C"/>
    <w:multiLevelType w:val="hybridMultilevel"/>
    <w:tmpl w:val="A560CF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19DF4030"/>
    <w:multiLevelType w:val="hybridMultilevel"/>
    <w:tmpl w:val="5ADAC60C"/>
    <w:lvl w:ilvl="0" w:tplc="101ED0E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19FB600C"/>
    <w:multiLevelType w:val="multilevel"/>
    <w:tmpl w:val="EAEAB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1A7D6466"/>
    <w:multiLevelType w:val="multilevel"/>
    <w:tmpl w:val="BCA0B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1A8630A9"/>
    <w:multiLevelType w:val="hybridMultilevel"/>
    <w:tmpl w:val="16B20454"/>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1AE6304F"/>
    <w:multiLevelType w:val="hybridMultilevel"/>
    <w:tmpl w:val="2DA681FE"/>
    <w:lvl w:ilvl="0" w:tplc="38823C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7" w15:restartNumberingAfterBreak="0">
    <w:nsid w:val="1AF43DC8"/>
    <w:multiLevelType w:val="hybridMultilevel"/>
    <w:tmpl w:val="517C98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1B140C26"/>
    <w:multiLevelType w:val="multilevel"/>
    <w:tmpl w:val="62F6D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1B5D772A"/>
    <w:multiLevelType w:val="hybridMultilevel"/>
    <w:tmpl w:val="C5A021A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1BA378E2"/>
    <w:multiLevelType w:val="hybridMultilevel"/>
    <w:tmpl w:val="15CCB7F6"/>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1BAB22F1"/>
    <w:multiLevelType w:val="hybridMultilevel"/>
    <w:tmpl w:val="69009DDE"/>
    <w:lvl w:ilvl="0" w:tplc="A91C206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1BF83B4E"/>
    <w:multiLevelType w:val="hybridMultilevel"/>
    <w:tmpl w:val="E40E776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1C117267"/>
    <w:multiLevelType w:val="hybridMultilevel"/>
    <w:tmpl w:val="0B92522C"/>
    <w:lvl w:ilvl="0" w:tplc="FCAE3448">
      <w:start w:val="5"/>
      <w:numFmt w:val="bullet"/>
      <w:pStyle w:val="bbb"/>
      <w:lvlText w:val="•"/>
      <w:lvlJc w:val="left"/>
      <w:pPr>
        <w:ind w:left="720" w:hanging="360"/>
      </w:pPr>
      <w:rPr>
        <w:rFonts w:ascii="Flama Light" w:eastAsia="Arial" w:hAnsi="Flama Light" w:cs="Arial" w:hint="default"/>
      </w:rPr>
    </w:lvl>
    <w:lvl w:ilvl="1" w:tplc="08090003">
      <w:start w:val="1"/>
      <w:numFmt w:val="bullet"/>
      <w:lvlText w:val="o"/>
      <w:lvlJc w:val="left"/>
      <w:pPr>
        <w:ind w:left="1440" w:hanging="360"/>
      </w:pPr>
      <w:rPr>
        <w:rFonts w:ascii="Courier New" w:hAnsi="Courier New" w:cs="Courier New" w:hint="default"/>
      </w:rPr>
    </w:lvl>
    <w:lvl w:ilvl="2" w:tplc="9CA29220">
      <w:start w:val="4"/>
      <w:numFmt w:val="bullet"/>
      <w:lvlText w:val="-"/>
      <w:lvlJc w:val="left"/>
      <w:pPr>
        <w:ind w:left="2160" w:hanging="360"/>
      </w:pPr>
      <w:rPr>
        <w:rFonts w:ascii="Flama Light" w:eastAsia="Arial" w:hAnsi="Flama Light"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1C312BC2"/>
    <w:multiLevelType w:val="hybridMultilevel"/>
    <w:tmpl w:val="8F8EAC5E"/>
    <w:lvl w:ilvl="0" w:tplc="26AA8D0C">
      <w:numFmt w:val="bullet"/>
      <w:lvlText w:val="-"/>
      <w:lvlJc w:val="left"/>
      <w:pPr>
        <w:ind w:left="1080" w:hanging="360"/>
      </w:pPr>
      <w:rPr>
        <w:rFonts w:ascii="Flama Light" w:eastAsiaTheme="minorHAnsi" w:hAnsi="Flama Light"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5" w15:restartNumberingAfterBreak="0">
    <w:nsid w:val="1C5E79B6"/>
    <w:multiLevelType w:val="multilevel"/>
    <w:tmpl w:val="F702C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1C6215C6"/>
    <w:multiLevelType w:val="hybridMultilevel"/>
    <w:tmpl w:val="FC2E35C2"/>
    <w:lvl w:ilvl="0" w:tplc="DB1ECBE2">
      <w:start w:val="1"/>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1C9D5AC0"/>
    <w:multiLevelType w:val="hybridMultilevel"/>
    <w:tmpl w:val="7694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1D2E22D1"/>
    <w:multiLevelType w:val="hybridMultilevel"/>
    <w:tmpl w:val="DC66F046"/>
    <w:lvl w:ilvl="0" w:tplc="1E5280BA">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1D561A31"/>
    <w:multiLevelType w:val="multilevel"/>
    <w:tmpl w:val="DF2AF8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1D6C704F"/>
    <w:multiLevelType w:val="multilevel"/>
    <w:tmpl w:val="D1AA1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1DD22EED"/>
    <w:multiLevelType w:val="multilevel"/>
    <w:tmpl w:val="F49A5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1E4448AF"/>
    <w:multiLevelType w:val="hybridMultilevel"/>
    <w:tmpl w:val="8FCCED1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1EEF5E0D"/>
    <w:multiLevelType w:val="hybridMultilevel"/>
    <w:tmpl w:val="1FE61CEE"/>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1F762A86"/>
    <w:multiLevelType w:val="hybridMultilevel"/>
    <w:tmpl w:val="0DDC0BB6"/>
    <w:lvl w:ilvl="0" w:tplc="C418693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1F815F21"/>
    <w:multiLevelType w:val="hybridMultilevel"/>
    <w:tmpl w:val="A0C882AA"/>
    <w:lvl w:ilvl="0" w:tplc="6B10BF0E">
      <w:start w:val="2"/>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1F97176F"/>
    <w:multiLevelType w:val="hybridMultilevel"/>
    <w:tmpl w:val="5B86B0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1FBB7114"/>
    <w:multiLevelType w:val="multilevel"/>
    <w:tmpl w:val="C7E07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20201566"/>
    <w:multiLevelType w:val="hybridMultilevel"/>
    <w:tmpl w:val="2F88BD72"/>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20935453"/>
    <w:multiLevelType w:val="hybridMultilevel"/>
    <w:tmpl w:val="712E53B6"/>
    <w:lvl w:ilvl="0" w:tplc="C418693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20995329"/>
    <w:multiLevelType w:val="hybridMultilevel"/>
    <w:tmpl w:val="F50ED7C2"/>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20FC2E95"/>
    <w:multiLevelType w:val="hybridMultilevel"/>
    <w:tmpl w:val="95CE98D4"/>
    <w:lvl w:ilvl="0" w:tplc="41A49E3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21211687"/>
    <w:multiLevelType w:val="multilevel"/>
    <w:tmpl w:val="C5B2C59E"/>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21353921"/>
    <w:multiLevelType w:val="multilevel"/>
    <w:tmpl w:val="E410D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21EB7201"/>
    <w:multiLevelType w:val="hybridMultilevel"/>
    <w:tmpl w:val="85BAD56C"/>
    <w:lvl w:ilvl="0" w:tplc="08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5" w15:restartNumberingAfterBreak="0">
    <w:nsid w:val="228A4E2E"/>
    <w:multiLevelType w:val="hybridMultilevel"/>
    <w:tmpl w:val="1FA20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28A535C"/>
    <w:multiLevelType w:val="hybridMultilevel"/>
    <w:tmpl w:val="6E94A212"/>
    <w:lvl w:ilvl="0" w:tplc="4A724B46">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22F01237"/>
    <w:multiLevelType w:val="hybridMultilevel"/>
    <w:tmpl w:val="096E2E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23332557"/>
    <w:multiLevelType w:val="hybridMultilevel"/>
    <w:tmpl w:val="6686C338"/>
    <w:lvl w:ilvl="0" w:tplc="C418693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23970AB1"/>
    <w:multiLevelType w:val="hybridMultilevel"/>
    <w:tmpl w:val="CE923E2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23A479E7"/>
    <w:multiLevelType w:val="hybridMultilevel"/>
    <w:tmpl w:val="B28048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23C3296F"/>
    <w:multiLevelType w:val="hybridMultilevel"/>
    <w:tmpl w:val="503ED84E"/>
    <w:lvl w:ilvl="0" w:tplc="8C44AA70">
      <w:start w:val="7"/>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23C61675"/>
    <w:multiLevelType w:val="hybridMultilevel"/>
    <w:tmpl w:val="7B667B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24080025"/>
    <w:multiLevelType w:val="multilevel"/>
    <w:tmpl w:val="5A362B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241B4BDD"/>
    <w:multiLevelType w:val="hybridMultilevel"/>
    <w:tmpl w:val="BE46255C"/>
    <w:lvl w:ilvl="0" w:tplc="1E5280BA">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243B25BE"/>
    <w:multiLevelType w:val="multilevel"/>
    <w:tmpl w:val="5694E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15:restartNumberingAfterBreak="0">
    <w:nsid w:val="24557CFF"/>
    <w:multiLevelType w:val="multilevel"/>
    <w:tmpl w:val="1576B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24785B24"/>
    <w:multiLevelType w:val="multilevel"/>
    <w:tmpl w:val="748A4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24AD4BFB"/>
    <w:multiLevelType w:val="multilevel"/>
    <w:tmpl w:val="51E29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15:restartNumberingAfterBreak="0">
    <w:nsid w:val="24D964D2"/>
    <w:multiLevelType w:val="hybridMultilevel"/>
    <w:tmpl w:val="336E5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51B3471"/>
    <w:multiLevelType w:val="multilevel"/>
    <w:tmpl w:val="14A8B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25D47EFD"/>
    <w:multiLevelType w:val="hybridMultilevel"/>
    <w:tmpl w:val="E3E8C282"/>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26C05191"/>
    <w:multiLevelType w:val="multilevel"/>
    <w:tmpl w:val="EDD0E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15:restartNumberingAfterBreak="0">
    <w:nsid w:val="26D86BDB"/>
    <w:multiLevelType w:val="hybridMultilevel"/>
    <w:tmpl w:val="F87EC6B4"/>
    <w:lvl w:ilvl="0" w:tplc="9F88B07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273C5781"/>
    <w:multiLevelType w:val="multilevel"/>
    <w:tmpl w:val="7250F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15:restartNumberingAfterBreak="0">
    <w:nsid w:val="27551F95"/>
    <w:multiLevelType w:val="hybridMultilevel"/>
    <w:tmpl w:val="AB28CDF4"/>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28160904"/>
    <w:multiLevelType w:val="hybridMultilevel"/>
    <w:tmpl w:val="53148B4E"/>
    <w:lvl w:ilvl="0" w:tplc="C1C412A8">
      <w:start w:val="1"/>
      <w:numFmt w:val="decimal"/>
      <w:pStyle w:val="CopyNumbersPRM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87F561B"/>
    <w:multiLevelType w:val="multilevel"/>
    <w:tmpl w:val="35F8E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28B30D62"/>
    <w:multiLevelType w:val="multilevel"/>
    <w:tmpl w:val="40A8C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15:restartNumberingAfterBreak="0">
    <w:nsid w:val="294A2E7B"/>
    <w:multiLevelType w:val="multilevel"/>
    <w:tmpl w:val="E24AB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15:restartNumberingAfterBreak="0">
    <w:nsid w:val="298C0BC6"/>
    <w:multiLevelType w:val="hybridMultilevel"/>
    <w:tmpl w:val="93C457A0"/>
    <w:lvl w:ilvl="0" w:tplc="C64247C2">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29FB2B23"/>
    <w:multiLevelType w:val="hybridMultilevel"/>
    <w:tmpl w:val="177445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2A43099C"/>
    <w:multiLevelType w:val="multilevel"/>
    <w:tmpl w:val="8C307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15:restartNumberingAfterBreak="0">
    <w:nsid w:val="2A651670"/>
    <w:multiLevelType w:val="hybridMultilevel"/>
    <w:tmpl w:val="4686FF16"/>
    <w:lvl w:ilvl="0" w:tplc="16C0351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2A914514"/>
    <w:multiLevelType w:val="multilevel"/>
    <w:tmpl w:val="9ED61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15:restartNumberingAfterBreak="0">
    <w:nsid w:val="2B371F58"/>
    <w:multiLevelType w:val="multilevel"/>
    <w:tmpl w:val="37FC468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6" w15:restartNumberingAfterBreak="0">
    <w:nsid w:val="2C3A784B"/>
    <w:multiLevelType w:val="multilevel"/>
    <w:tmpl w:val="29446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2D106EF9"/>
    <w:multiLevelType w:val="hybridMultilevel"/>
    <w:tmpl w:val="0852A358"/>
    <w:lvl w:ilvl="0" w:tplc="16C0351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2DB93C74"/>
    <w:multiLevelType w:val="hybridMultilevel"/>
    <w:tmpl w:val="C700BF0A"/>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2DFA0411"/>
    <w:multiLevelType w:val="hybridMultilevel"/>
    <w:tmpl w:val="5B7C38E4"/>
    <w:lvl w:ilvl="0" w:tplc="A1165C9C">
      <w:start w:val="1"/>
      <w:numFmt w:val="decimal"/>
      <w:lvlText w:val="%1."/>
      <w:lvlJc w:val="left"/>
      <w:pPr>
        <w:ind w:left="144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302D659B"/>
    <w:multiLevelType w:val="hybridMultilevel"/>
    <w:tmpl w:val="E9526DF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1" w15:restartNumberingAfterBreak="0">
    <w:nsid w:val="30561869"/>
    <w:multiLevelType w:val="multilevel"/>
    <w:tmpl w:val="48CC4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308C275B"/>
    <w:multiLevelType w:val="hybridMultilevel"/>
    <w:tmpl w:val="774C2A10"/>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30C372D8"/>
    <w:multiLevelType w:val="multilevel"/>
    <w:tmpl w:val="2DEC1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30D16FF0"/>
    <w:multiLevelType w:val="multilevel"/>
    <w:tmpl w:val="3E0CC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15:restartNumberingAfterBreak="0">
    <w:nsid w:val="3151324E"/>
    <w:multiLevelType w:val="hybridMultilevel"/>
    <w:tmpl w:val="ABA8E5D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6" w15:restartNumberingAfterBreak="0">
    <w:nsid w:val="3253662D"/>
    <w:multiLevelType w:val="hybridMultilevel"/>
    <w:tmpl w:val="0F2EB3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325D5284"/>
    <w:multiLevelType w:val="multilevel"/>
    <w:tmpl w:val="ACEA2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15:restartNumberingAfterBreak="0">
    <w:nsid w:val="33253D55"/>
    <w:multiLevelType w:val="multilevel"/>
    <w:tmpl w:val="301E7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15:restartNumberingAfterBreak="0">
    <w:nsid w:val="343C120B"/>
    <w:multiLevelType w:val="multilevel"/>
    <w:tmpl w:val="E168F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15:restartNumberingAfterBreak="0">
    <w:nsid w:val="34CC3076"/>
    <w:multiLevelType w:val="multilevel"/>
    <w:tmpl w:val="DD9AE6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15:restartNumberingAfterBreak="0">
    <w:nsid w:val="34EB4E49"/>
    <w:multiLevelType w:val="multilevel"/>
    <w:tmpl w:val="F410D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15:restartNumberingAfterBreak="0">
    <w:nsid w:val="363A19C0"/>
    <w:multiLevelType w:val="multilevel"/>
    <w:tmpl w:val="FF74C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15:restartNumberingAfterBreak="0">
    <w:nsid w:val="364F4506"/>
    <w:multiLevelType w:val="hybridMultilevel"/>
    <w:tmpl w:val="4F6AF7A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4" w15:restartNumberingAfterBreak="0">
    <w:nsid w:val="365815C6"/>
    <w:multiLevelType w:val="hybridMultilevel"/>
    <w:tmpl w:val="8F6EF19A"/>
    <w:lvl w:ilvl="0" w:tplc="8C44AA70">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365D3FB9"/>
    <w:multiLevelType w:val="hybridMultilevel"/>
    <w:tmpl w:val="479809A8"/>
    <w:lvl w:ilvl="0" w:tplc="EFF4112C">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369B1DEF"/>
    <w:multiLevelType w:val="multilevel"/>
    <w:tmpl w:val="FBBC1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15:restartNumberingAfterBreak="0">
    <w:nsid w:val="36AC2FD5"/>
    <w:multiLevelType w:val="hybridMultilevel"/>
    <w:tmpl w:val="4A90FDB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8" w15:restartNumberingAfterBreak="0">
    <w:nsid w:val="36B20159"/>
    <w:multiLevelType w:val="hybridMultilevel"/>
    <w:tmpl w:val="A394FC30"/>
    <w:lvl w:ilvl="0" w:tplc="16C0351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370D2E2C"/>
    <w:multiLevelType w:val="hybridMultilevel"/>
    <w:tmpl w:val="235CDB58"/>
    <w:lvl w:ilvl="0" w:tplc="6B10BF0E">
      <w:start w:val="2"/>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0" w15:restartNumberingAfterBreak="0">
    <w:nsid w:val="374C220D"/>
    <w:multiLevelType w:val="multilevel"/>
    <w:tmpl w:val="2B3C0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15:restartNumberingAfterBreak="0">
    <w:nsid w:val="375D2ACC"/>
    <w:multiLevelType w:val="multilevel"/>
    <w:tmpl w:val="1D7EC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15:restartNumberingAfterBreak="0">
    <w:nsid w:val="37AC7E23"/>
    <w:multiLevelType w:val="multilevel"/>
    <w:tmpl w:val="B1245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15:restartNumberingAfterBreak="0">
    <w:nsid w:val="38136BA7"/>
    <w:multiLevelType w:val="hybridMultilevel"/>
    <w:tmpl w:val="0200063C"/>
    <w:lvl w:ilvl="0" w:tplc="6B9A6D48">
      <w:start w:val="4"/>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4" w15:restartNumberingAfterBreak="0">
    <w:nsid w:val="386E18C3"/>
    <w:multiLevelType w:val="multilevel"/>
    <w:tmpl w:val="31E0C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15:restartNumberingAfterBreak="0">
    <w:nsid w:val="39094B50"/>
    <w:multiLevelType w:val="multilevel"/>
    <w:tmpl w:val="EFD8DC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15:restartNumberingAfterBreak="0">
    <w:nsid w:val="39570D0D"/>
    <w:multiLevelType w:val="hybridMultilevel"/>
    <w:tmpl w:val="A8265A5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399304C6"/>
    <w:multiLevelType w:val="hybridMultilevel"/>
    <w:tmpl w:val="A1E8F428"/>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39B102B3"/>
    <w:multiLevelType w:val="hybridMultilevel"/>
    <w:tmpl w:val="91B8B3E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39DD0E58"/>
    <w:multiLevelType w:val="hybridMultilevel"/>
    <w:tmpl w:val="3D28B4D4"/>
    <w:lvl w:ilvl="0" w:tplc="16C0351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39F821E5"/>
    <w:multiLevelType w:val="hybridMultilevel"/>
    <w:tmpl w:val="BDF60748"/>
    <w:lvl w:ilvl="0" w:tplc="A1165C9C">
      <w:start w:val="1"/>
      <w:numFmt w:val="decimal"/>
      <w:lvlText w:val="%1."/>
      <w:lvlJc w:val="left"/>
      <w:pPr>
        <w:ind w:left="720" w:hanging="720"/>
      </w:pPr>
      <w:rPr>
        <w:rFonts w:hint="default"/>
      </w:r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81" w15:restartNumberingAfterBreak="0">
    <w:nsid w:val="3A063329"/>
    <w:multiLevelType w:val="multilevel"/>
    <w:tmpl w:val="D1D8EEC4"/>
    <w:lvl w:ilvl="0">
      <w:start w:val="1"/>
      <w:numFmt w:val="bullet"/>
      <w:pStyle w:val="ListNumber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15:restartNumberingAfterBreak="0">
    <w:nsid w:val="3A1B4B90"/>
    <w:multiLevelType w:val="multilevel"/>
    <w:tmpl w:val="0DAA6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15:restartNumberingAfterBreak="0">
    <w:nsid w:val="3A435735"/>
    <w:multiLevelType w:val="multilevel"/>
    <w:tmpl w:val="AF90D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15:restartNumberingAfterBreak="0">
    <w:nsid w:val="3A61502B"/>
    <w:multiLevelType w:val="multilevel"/>
    <w:tmpl w:val="AF04C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15:restartNumberingAfterBreak="0">
    <w:nsid w:val="3AB919E7"/>
    <w:multiLevelType w:val="multilevel"/>
    <w:tmpl w:val="F04EA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15:restartNumberingAfterBreak="0">
    <w:nsid w:val="3AF455CC"/>
    <w:multiLevelType w:val="multilevel"/>
    <w:tmpl w:val="62107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3AFC1C8E"/>
    <w:multiLevelType w:val="hybridMultilevel"/>
    <w:tmpl w:val="3D183692"/>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3B44505C"/>
    <w:multiLevelType w:val="multilevel"/>
    <w:tmpl w:val="29B0A5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15:restartNumberingAfterBreak="0">
    <w:nsid w:val="3B4638F8"/>
    <w:multiLevelType w:val="multilevel"/>
    <w:tmpl w:val="70501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15:restartNumberingAfterBreak="0">
    <w:nsid w:val="3B667A80"/>
    <w:multiLevelType w:val="hybridMultilevel"/>
    <w:tmpl w:val="F66640E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1" w15:restartNumberingAfterBreak="0">
    <w:nsid w:val="3B667BE1"/>
    <w:multiLevelType w:val="hybridMultilevel"/>
    <w:tmpl w:val="61161132"/>
    <w:lvl w:ilvl="0" w:tplc="AEFEFA4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3B7120E8"/>
    <w:multiLevelType w:val="multilevel"/>
    <w:tmpl w:val="19B45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15:restartNumberingAfterBreak="0">
    <w:nsid w:val="3BD636C8"/>
    <w:multiLevelType w:val="multilevel"/>
    <w:tmpl w:val="97DC7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15:restartNumberingAfterBreak="0">
    <w:nsid w:val="3C891C8D"/>
    <w:multiLevelType w:val="hybridMultilevel"/>
    <w:tmpl w:val="F7867D0A"/>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3C8A2C78"/>
    <w:multiLevelType w:val="hybridMultilevel"/>
    <w:tmpl w:val="64128C9C"/>
    <w:lvl w:ilvl="0" w:tplc="1E5280BA">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3CBB1DCC"/>
    <w:multiLevelType w:val="hybridMultilevel"/>
    <w:tmpl w:val="B926A1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3CCF1D85"/>
    <w:multiLevelType w:val="hybridMultilevel"/>
    <w:tmpl w:val="6672B22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3CE448F7"/>
    <w:multiLevelType w:val="multilevel"/>
    <w:tmpl w:val="BE647426"/>
    <w:lvl w:ilvl="0">
      <w:start w:val="1"/>
      <w:numFmt w:val="bullet"/>
      <w:pStyle w:val="ListBulle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15:restartNumberingAfterBreak="0">
    <w:nsid w:val="3D3E258D"/>
    <w:multiLevelType w:val="multilevel"/>
    <w:tmpl w:val="ACF22C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15:restartNumberingAfterBreak="0">
    <w:nsid w:val="3D5D65FD"/>
    <w:multiLevelType w:val="hybridMultilevel"/>
    <w:tmpl w:val="AD5AC26C"/>
    <w:lvl w:ilvl="0" w:tplc="063A5ECA">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3D9C46B7"/>
    <w:multiLevelType w:val="multilevel"/>
    <w:tmpl w:val="2586E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15:restartNumberingAfterBreak="0">
    <w:nsid w:val="3DBB773F"/>
    <w:multiLevelType w:val="hybridMultilevel"/>
    <w:tmpl w:val="DBF6E5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3EA51041"/>
    <w:multiLevelType w:val="multilevel"/>
    <w:tmpl w:val="83A6D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15:restartNumberingAfterBreak="0">
    <w:nsid w:val="3EF049CB"/>
    <w:multiLevelType w:val="hybridMultilevel"/>
    <w:tmpl w:val="5FC8D90E"/>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3EFD2812"/>
    <w:multiLevelType w:val="hybridMultilevel"/>
    <w:tmpl w:val="CA00FC02"/>
    <w:lvl w:ilvl="0" w:tplc="6B10BF0E">
      <w:start w:val="2"/>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3F2E0A6E"/>
    <w:multiLevelType w:val="hybridMultilevel"/>
    <w:tmpl w:val="ADFAFD6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7" w15:restartNumberingAfterBreak="0">
    <w:nsid w:val="3FA024CF"/>
    <w:multiLevelType w:val="hybridMultilevel"/>
    <w:tmpl w:val="BA76D0D8"/>
    <w:lvl w:ilvl="0" w:tplc="101ED0E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3FB42050"/>
    <w:multiLevelType w:val="multilevel"/>
    <w:tmpl w:val="CEF07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15:restartNumberingAfterBreak="0">
    <w:nsid w:val="40507B0A"/>
    <w:multiLevelType w:val="hybridMultilevel"/>
    <w:tmpl w:val="77207FDC"/>
    <w:lvl w:ilvl="0" w:tplc="EFF4112C">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406F335D"/>
    <w:multiLevelType w:val="hybridMultilevel"/>
    <w:tmpl w:val="2B04BAB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1" w15:restartNumberingAfterBreak="0">
    <w:nsid w:val="412D0F22"/>
    <w:multiLevelType w:val="multilevel"/>
    <w:tmpl w:val="72C2E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15:restartNumberingAfterBreak="0">
    <w:nsid w:val="41870890"/>
    <w:multiLevelType w:val="hybridMultilevel"/>
    <w:tmpl w:val="5D920F3A"/>
    <w:lvl w:ilvl="0" w:tplc="B9FECA5E">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41872568"/>
    <w:multiLevelType w:val="hybridMultilevel"/>
    <w:tmpl w:val="8DA8E920"/>
    <w:lvl w:ilvl="0" w:tplc="6B9A6D48">
      <w:start w:val="4"/>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41E9398F"/>
    <w:multiLevelType w:val="hybridMultilevel"/>
    <w:tmpl w:val="E90AA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42AE5FD5"/>
    <w:multiLevelType w:val="hybridMultilevel"/>
    <w:tmpl w:val="80943AF6"/>
    <w:lvl w:ilvl="0" w:tplc="50B6DC3E">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42CB2B8B"/>
    <w:multiLevelType w:val="multilevel"/>
    <w:tmpl w:val="61103A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15:restartNumberingAfterBreak="0">
    <w:nsid w:val="42EE67FE"/>
    <w:multiLevelType w:val="hybridMultilevel"/>
    <w:tmpl w:val="FFCA87B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8" w15:restartNumberingAfterBreak="0">
    <w:nsid w:val="430B3AF5"/>
    <w:multiLevelType w:val="hybridMultilevel"/>
    <w:tmpl w:val="1848023A"/>
    <w:lvl w:ilvl="0" w:tplc="D618EFE0">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15:restartNumberingAfterBreak="0">
    <w:nsid w:val="43153F56"/>
    <w:multiLevelType w:val="multilevel"/>
    <w:tmpl w:val="23B43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0" w15:restartNumberingAfterBreak="0">
    <w:nsid w:val="432234A4"/>
    <w:multiLevelType w:val="hybridMultilevel"/>
    <w:tmpl w:val="8F1EDB54"/>
    <w:lvl w:ilvl="0" w:tplc="4A724B46">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43682EF7"/>
    <w:multiLevelType w:val="multilevel"/>
    <w:tmpl w:val="F320D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15:restartNumberingAfterBreak="0">
    <w:nsid w:val="438B6CC2"/>
    <w:multiLevelType w:val="hybridMultilevel"/>
    <w:tmpl w:val="63786D50"/>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44291D42"/>
    <w:multiLevelType w:val="multilevel"/>
    <w:tmpl w:val="50F64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15:restartNumberingAfterBreak="0">
    <w:nsid w:val="44651322"/>
    <w:multiLevelType w:val="multilevel"/>
    <w:tmpl w:val="497A5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5" w15:restartNumberingAfterBreak="0">
    <w:nsid w:val="44D3144A"/>
    <w:multiLevelType w:val="hybridMultilevel"/>
    <w:tmpl w:val="33A0C9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44D319C4"/>
    <w:multiLevelType w:val="hybridMultilevel"/>
    <w:tmpl w:val="4E14CD7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Flama Light" w:eastAsia="Arial" w:hAnsi="Flama Light"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7" w15:restartNumberingAfterBreak="0">
    <w:nsid w:val="463D6560"/>
    <w:multiLevelType w:val="hybridMultilevel"/>
    <w:tmpl w:val="0284D9C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8" w15:restartNumberingAfterBreak="0">
    <w:nsid w:val="466D7C54"/>
    <w:multiLevelType w:val="hybridMultilevel"/>
    <w:tmpl w:val="207EC1D0"/>
    <w:lvl w:ilvl="0" w:tplc="9F88B07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47490591"/>
    <w:multiLevelType w:val="multilevel"/>
    <w:tmpl w:val="51B62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0" w15:restartNumberingAfterBreak="0">
    <w:nsid w:val="475C47F7"/>
    <w:multiLevelType w:val="hybridMultilevel"/>
    <w:tmpl w:val="52A6159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1" w15:restartNumberingAfterBreak="0">
    <w:nsid w:val="475F46A7"/>
    <w:multiLevelType w:val="multilevel"/>
    <w:tmpl w:val="58065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15:restartNumberingAfterBreak="0">
    <w:nsid w:val="47D60FB7"/>
    <w:multiLevelType w:val="hybridMultilevel"/>
    <w:tmpl w:val="CCE6454A"/>
    <w:lvl w:ilvl="0" w:tplc="1E52B3F2">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47E30CE4"/>
    <w:multiLevelType w:val="multilevel"/>
    <w:tmpl w:val="6C242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4" w15:restartNumberingAfterBreak="0">
    <w:nsid w:val="48064CD3"/>
    <w:multiLevelType w:val="multilevel"/>
    <w:tmpl w:val="04741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5" w15:restartNumberingAfterBreak="0">
    <w:nsid w:val="48120FD0"/>
    <w:multiLevelType w:val="hybridMultilevel"/>
    <w:tmpl w:val="C1EAE9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15:restartNumberingAfterBreak="0">
    <w:nsid w:val="48314B05"/>
    <w:multiLevelType w:val="hybridMultilevel"/>
    <w:tmpl w:val="4E903F0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7" w15:restartNumberingAfterBreak="0">
    <w:nsid w:val="483423F5"/>
    <w:multiLevelType w:val="multilevel"/>
    <w:tmpl w:val="5718A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8" w15:restartNumberingAfterBreak="0">
    <w:nsid w:val="484E0C0A"/>
    <w:multiLevelType w:val="hybridMultilevel"/>
    <w:tmpl w:val="4C26CBAC"/>
    <w:lvl w:ilvl="0" w:tplc="FFFFFFFF">
      <w:start w:val="5"/>
      <w:numFmt w:val="bullet"/>
      <w:lvlText w:val="•"/>
      <w:lvlJc w:val="left"/>
      <w:pPr>
        <w:ind w:left="360" w:hanging="360"/>
      </w:pPr>
      <w:rPr>
        <w:rFonts w:ascii="Flama Light" w:eastAsia="Arial" w:hAnsi="Flama Light" w:cs="Arial" w:hint="default"/>
      </w:rPr>
    </w:lvl>
    <w:lvl w:ilvl="1" w:tplc="706C72C0">
      <w:numFmt w:val="bullet"/>
      <w:lvlText w:val="•"/>
      <w:lvlJc w:val="left"/>
      <w:pPr>
        <w:ind w:left="1080" w:hanging="360"/>
      </w:pPr>
      <w:rPr>
        <w:rFonts w:ascii="Flama Light" w:eastAsiaTheme="minorHAnsi" w:hAnsi="Flama Light"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9" w15:restartNumberingAfterBreak="0">
    <w:nsid w:val="4866413F"/>
    <w:multiLevelType w:val="multilevel"/>
    <w:tmpl w:val="A154B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15:restartNumberingAfterBreak="0">
    <w:nsid w:val="488850F6"/>
    <w:multiLevelType w:val="multilevel"/>
    <w:tmpl w:val="8DCC6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15:restartNumberingAfterBreak="0">
    <w:nsid w:val="494936E3"/>
    <w:multiLevelType w:val="multilevel"/>
    <w:tmpl w:val="B2AAD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15:restartNumberingAfterBreak="0">
    <w:nsid w:val="495F06B2"/>
    <w:multiLevelType w:val="multilevel"/>
    <w:tmpl w:val="3306E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3" w15:restartNumberingAfterBreak="0">
    <w:nsid w:val="49BD10BB"/>
    <w:multiLevelType w:val="hybridMultilevel"/>
    <w:tmpl w:val="B08C746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4" w15:restartNumberingAfterBreak="0">
    <w:nsid w:val="49D66CEC"/>
    <w:multiLevelType w:val="multilevel"/>
    <w:tmpl w:val="F2929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15:restartNumberingAfterBreak="0">
    <w:nsid w:val="4ADA6328"/>
    <w:multiLevelType w:val="multilevel"/>
    <w:tmpl w:val="69321C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6" w15:restartNumberingAfterBreak="0">
    <w:nsid w:val="4C0E0132"/>
    <w:multiLevelType w:val="multilevel"/>
    <w:tmpl w:val="F6524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7" w15:restartNumberingAfterBreak="0">
    <w:nsid w:val="4C594763"/>
    <w:multiLevelType w:val="hybridMultilevel"/>
    <w:tmpl w:val="82544346"/>
    <w:lvl w:ilvl="0" w:tplc="4942F178">
      <w:start w:val="1"/>
      <w:numFmt w:val="bullet"/>
      <w:pStyle w:val="BulletsCopyPR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4CE944C6"/>
    <w:multiLevelType w:val="multilevel"/>
    <w:tmpl w:val="31E8F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9" w15:restartNumberingAfterBreak="0">
    <w:nsid w:val="4CEF3C09"/>
    <w:multiLevelType w:val="hybridMultilevel"/>
    <w:tmpl w:val="A704D3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4DB029A6"/>
    <w:multiLevelType w:val="hybridMultilevel"/>
    <w:tmpl w:val="0B14528E"/>
    <w:lvl w:ilvl="0" w:tplc="B4E4263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4FA24ED5"/>
    <w:multiLevelType w:val="hybridMultilevel"/>
    <w:tmpl w:val="F4A4D7BA"/>
    <w:lvl w:ilvl="0" w:tplc="C418693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15:restartNumberingAfterBreak="0">
    <w:nsid w:val="4FBA6313"/>
    <w:multiLevelType w:val="hybridMultilevel"/>
    <w:tmpl w:val="0C9C274A"/>
    <w:lvl w:ilvl="0" w:tplc="08090003">
      <w:start w:val="1"/>
      <w:numFmt w:val="bullet"/>
      <w:lvlText w:val="o"/>
      <w:lvlJc w:val="left"/>
      <w:pPr>
        <w:ind w:left="717" w:hanging="360"/>
      </w:pPr>
      <w:rPr>
        <w:rFonts w:ascii="Courier New" w:hAnsi="Courier New" w:cs="Courier New"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53" w15:restartNumberingAfterBreak="0">
    <w:nsid w:val="50092B80"/>
    <w:multiLevelType w:val="multilevel"/>
    <w:tmpl w:val="289E8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4" w15:restartNumberingAfterBreak="0">
    <w:nsid w:val="50811811"/>
    <w:multiLevelType w:val="multilevel"/>
    <w:tmpl w:val="DA0451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5" w15:restartNumberingAfterBreak="0">
    <w:nsid w:val="511A094A"/>
    <w:multiLevelType w:val="hybridMultilevel"/>
    <w:tmpl w:val="02A4A558"/>
    <w:lvl w:ilvl="0" w:tplc="AEFEFA4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51363ED3"/>
    <w:multiLevelType w:val="hybridMultilevel"/>
    <w:tmpl w:val="A6D60788"/>
    <w:lvl w:ilvl="0" w:tplc="26AA8D0C">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15:restartNumberingAfterBreak="0">
    <w:nsid w:val="513D5E0F"/>
    <w:multiLevelType w:val="hybridMultilevel"/>
    <w:tmpl w:val="3F703756"/>
    <w:lvl w:ilvl="0" w:tplc="A1165C9C">
      <w:start w:val="1"/>
      <w:numFmt w:val="decimal"/>
      <w:lvlText w:val="%1."/>
      <w:lvlJc w:val="left"/>
      <w:pPr>
        <w:ind w:left="1440" w:hanging="720"/>
      </w:pPr>
      <w:rPr>
        <w:rFonts w:hint="default"/>
      </w:rPr>
    </w:lvl>
    <w:lvl w:ilvl="1" w:tplc="6B10BF0E">
      <w:start w:val="2"/>
      <w:numFmt w:val="bullet"/>
      <w:lvlText w:val="•"/>
      <w:lvlJc w:val="left"/>
      <w:pPr>
        <w:ind w:left="2160" w:hanging="720"/>
      </w:pPr>
      <w:rPr>
        <w:rFonts w:ascii="Flama Light" w:eastAsia="Arial" w:hAnsi="Flama Light"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8" w15:restartNumberingAfterBreak="0">
    <w:nsid w:val="51DF1D11"/>
    <w:multiLevelType w:val="hybridMultilevel"/>
    <w:tmpl w:val="A0A2D0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15:restartNumberingAfterBreak="0">
    <w:nsid w:val="523750A8"/>
    <w:multiLevelType w:val="multilevel"/>
    <w:tmpl w:val="0D6A0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0" w15:restartNumberingAfterBreak="0">
    <w:nsid w:val="523D40B7"/>
    <w:multiLevelType w:val="hybridMultilevel"/>
    <w:tmpl w:val="D56AFEEA"/>
    <w:lvl w:ilvl="0" w:tplc="101ED0E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15:restartNumberingAfterBreak="0">
    <w:nsid w:val="52C76E2E"/>
    <w:multiLevelType w:val="hybridMultilevel"/>
    <w:tmpl w:val="A30CA726"/>
    <w:lvl w:ilvl="0" w:tplc="697E743A">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52FF519B"/>
    <w:multiLevelType w:val="multilevel"/>
    <w:tmpl w:val="FD08D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3" w15:restartNumberingAfterBreak="0">
    <w:nsid w:val="532E6188"/>
    <w:multiLevelType w:val="multilevel"/>
    <w:tmpl w:val="F170E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4" w15:restartNumberingAfterBreak="0">
    <w:nsid w:val="53441FFF"/>
    <w:multiLevelType w:val="multilevel"/>
    <w:tmpl w:val="7714BE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5" w15:restartNumberingAfterBreak="0">
    <w:nsid w:val="539246C1"/>
    <w:multiLevelType w:val="hybridMultilevel"/>
    <w:tmpl w:val="EBB04BB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6" w15:restartNumberingAfterBreak="0">
    <w:nsid w:val="53EB2F63"/>
    <w:multiLevelType w:val="hybridMultilevel"/>
    <w:tmpl w:val="2312D13E"/>
    <w:lvl w:ilvl="0" w:tplc="BCF44D54">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7" w15:restartNumberingAfterBreak="0">
    <w:nsid w:val="542C6EEA"/>
    <w:multiLevelType w:val="hybridMultilevel"/>
    <w:tmpl w:val="B7DAA71A"/>
    <w:lvl w:ilvl="0" w:tplc="8C44AA70">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8" w15:restartNumberingAfterBreak="0">
    <w:nsid w:val="54366209"/>
    <w:multiLevelType w:val="hybridMultilevel"/>
    <w:tmpl w:val="80BC4A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15:restartNumberingAfterBreak="0">
    <w:nsid w:val="54E52429"/>
    <w:multiLevelType w:val="hybridMultilevel"/>
    <w:tmpl w:val="FADEC3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553A508B"/>
    <w:multiLevelType w:val="multilevel"/>
    <w:tmpl w:val="5E926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1" w15:restartNumberingAfterBreak="0">
    <w:nsid w:val="5562508C"/>
    <w:multiLevelType w:val="hybridMultilevel"/>
    <w:tmpl w:val="3F08A3AE"/>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55E460DA"/>
    <w:multiLevelType w:val="multilevel"/>
    <w:tmpl w:val="B70A8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3" w15:restartNumberingAfterBreak="0">
    <w:nsid w:val="569B48F2"/>
    <w:multiLevelType w:val="multilevel"/>
    <w:tmpl w:val="4CB2A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4" w15:restartNumberingAfterBreak="0">
    <w:nsid w:val="56ED0B5C"/>
    <w:multiLevelType w:val="multilevel"/>
    <w:tmpl w:val="044E90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5" w15:restartNumberingAfterBreak="0">
    <w:nsid w:val="574A7F09"/>
    <w:multiLevelType w:val="multilevel"/>
    <w:tmpl w:val="98322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6" w15:restartNumberingAfterBreak="0">
    <w:nsid w:val="5780091E"/>
    <w:multiLevelType w:val="hybridMultilevel"/>
    <w:tmpl w:val="D84099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15:restartNumberingAfterBreak="0">
    <w:nsid w:val="57C31021"/>
    <w:multiLevelType w:val="hybridMultilevel"/>
    <w:tmpl w:val="F5E6237E"/>
    <w:lvl w:ilvl="0" w:tplc="38823CFE">
      <w:start w:val="1"/>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586017FC"/>
    <w:multiLevelType w:val="multilevel"/>
    <w:tmpl w:val="81B81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9" w15:restartNumberingAfterBreak="0">
    <w:nsid w:val="58626183"/>
    <w:multiLevelType w:val="hybridMultilevel"/>
    <w:tmpl w:val="5810B8F0"/>
    <w:lvl w:ilvl="0" w:tplc="EFF4112C">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15:restartNumberingAfterBreak="0">
    <w:nsid w:val="58A20B51"/>
    <w:multiLevelType w:val="multilevel"/>
    <w:tmpl w:val="A5484CEC"/>
    <w:lvl w:ilvl="0">
      <w:start w:val="1"/>
      <w:numFmt w:val="bullet"/>
      <w:pStyle w:val="ListNumber"/>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1" w15:restartNumberingAfterBreak="0">
    <w:nsid w:val="58EF1C83"/>
    <w:multiLevelType w:val="hybridMultilevel"/>
    <w:tmpl w:val="CE7E47BE"/>
    <w:lvl w:ilvl="0" w:tplc="063A5ECA">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2" w15:restartNumberingAfterBreak="0">
    <w:nsid w:val="58F037E2"/>
    <w:multiLevelType w:val="hybridMultilevel"/>
    <w:tmpl w:val="2A123E10"/>
    <w:lvl w:ilvl="0" w:tplc="6B9A6D48">
      <w:start w:val="4"/>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15:restartNumberingAfterBreak="0">
    <w:nsid w:val="58FF6E40"/>
    <w:multiLevelType w:val="hybridMultilevel"/>
    <w:tmpl w:val="97400E90"/>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15:restartNumberingAfterBreak="0">
    <w:nsid w:val="5923559E"/>
    <w:multiLevelType w:val="hybridMultilevel"/>
    <w:tmpl w:val="D1B80378"/>
    <w:lvl w:ilvl="0" w:tplc="1E52B3F2">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15:restartNumberingAfterBreak="0">
    <w:nsid w:val="59C64AA7"/>
    <w:multiLevelType w:val="hybridMultilevel"/>
    <w:tmpl w:val="26109A72"/>
    <w:lvl w:ilvl="0" w:tplc="0A56D370">
      <w:start w:val="1"/>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6" w15:restartNumberingAfterBreak="0">
    <w:nsid w:val="59C8219B"/>
    <w:multiLevelType w:val="hybridMultilevel"/>
    <w:tmpl w:val="D0E8D8B4"/>
    <w:lvl w:ilvl="0" w:tplc="6B10BF0E">
      <w:start w:val="2"/>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15:restartNumberingAfterBreak="0">
    <w:nsid w:val="5A0712D1"/>
    <w:multiLevelType w:val="hybridMultilevel"/>
    <w:tmpl w:val="FDA43B32"/>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8" w15:restartNumberingAfterBreak="0">
    <w:nsid w:val="5A096124"/>
    <w:multiLevelType w:val="hybridMultilevel"/>
    <w:tmpl w:val="E3689FB4"/>
    <w:lvl w:ilvl="0" w:tplc="72A0BE5E">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9" w15:restartNumberingAfterBreak="0">
    <w:nsid w:val="5A6C38DD"/>
    <w:multiLevelType w:val="multilevel"/>
    <w:tmpl w:val="8B48B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0" w15:restartNumberingAfterBreak="0">
    <w:nsid w:val="5A886BF7"/>
    <w:multiLevelType w:val="hybridMultilevel"/>
    <w:tmpl w:val="626C4482"/>
    <w:lvl w:ilvl="0" w:tplc="6B42381E">
      <w:start w:val="1"/>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5AC16601"/>
    <w:multiLevelType w:val="multilevel"/>
    <w:tmpl w:val="F2124C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2" w15:restartNumberingAfterBreak="0">
    <w:nsid w:val="5B0B7B89"/>
    <w:multiLevelType w:val="multilevel"/>
    <w:tmpl w:val="F3047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3" w15:restartNumberingAfterBreak="0">
    <w:nsid w:val="5BB329F3"/>
    <w:multiLevelType w:val="hybridMultilevel"/>
    <w:tmpl w:val="2C10DC10"/>
    <w:lvl w:ilvl="0" w:tplc="72A0BE5E">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4" w15:restartNumberingAfterBreak="0">
    <w:nsid w:val="5BB747A7"/>
    <w:multiLevelType w:val="hybridMultilevel"/>
    <w:tmpl w:val="5C1E795C"/>
    <w:lvl w:ilvl="0" w:tplc="6B42381E">
      <w:start w:val="1"/>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5BE5190C"/>
    <w:multiLevelType w:val="multilevel"/>
    <w:tmpl w:val="26FC1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6" w15:restartNumberingAfterBreak="0">
    <w:nsid w:val="5C062AD6"/>
    <w:multiLevelType w:val="hybridMultilevel"/>
    <w:tmpl w:val="9F8C377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7" w15:restartNumberingAfterBreak="0">
    <w:nsid w:val="5C17361B"/>
    <w:multiLevelType w:val="multilevel"/>
    <w:tmpl w:val="EA960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8" w15:restartNumberingAfterBreak="0">
    <w:nsid w:val="5CB01917"/>
    <w:multiLevelType w:val="hybridMultilevel"/>
    <w:tmpl w:val="C41E6814"/>
    <w:lvl w:ilvl="0" w:tplc="AEFEFA4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9" w15:restartNumberingAfterBreak="0">
    <w:nsid w:val="5CE87AAC"/>
    <w:multiLevelType w:val="hybridMultilevel"/>
    <w:tmpl w:val="B92A1A62"/>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0" w15:restartNumberingAfterBreak="0">
    <w:nsid w:val="5CF27037"/>
    <w:multiLevelType w:val="hybridMultilevel"/>
    <w:tmpl w:val="5F7C76CA"/>
    <w:lvl w:ilvl="0" w:tplc="EFF4112C">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1" w15:restartNumberingAfterBreak="0">
    <w:nsid w:val="5D4A235E"/>
    <w:multiLevelType w:val="hybridMultilevel"/>
    <w:tmpl w:val="B05C439C"/>
    <w:lvl w:ilvl="0" w:tplc="5BB0D4D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2" w15:restartNumberingAfterBreak="0">
    <w:nsid w:val="5D9613A3"/>
    <w:multiLevelType w:val="hybridMultilevel"/>
    <w:tmpl w:val="BA8C2EB4"/>
    <w:lvl w:ilvl="0" w:tplc="16C0351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3" w15:restartNumberingAfterBreak="0">
    <w:nsid w:val="5DDF0314"/>
    <w:multiLevelType w:val="hybridMultilevel"/>
    <w:tmpl w:val="99E0D0CE"/>
    <w:lvl w:ilvl="0" w:tplc="1E5280BA">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4" w15:restartNumberingAfterBreak="0">
    <w:nsid w:val="5E1103CD"/>
    <w:multiLevelType w:val="hybridMultilevel"/>
    <w:tmpl w:val="1A22DB9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5" w15:restartNumberingAfterBreak="0">
    <w:nsid w:val="5E424C6B"/>
    <w:multiLevelType w:val="hybridMultilevel"/>
    <w:tmpl w:val="D8E8B94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Flama Light" w:eastAsia="Arial" w:hAnsi="Flama Light"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6" w15:restartNumberingAfterBreak="0">
    <w:nsid w:val="5E800E1A"/>
    <w:multiLevelType w:val="hybridMultilevel"/>
    <w:tmpl w:val="3E441078"/>
    <w:lvl w:ilvl="0" w:tplc="5BB0D4D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7" w15:restartNumberingAfterBreak="0">
    <w:nsid w:val="5EA231B4"/>
    <w:multiLevelType w:val="hybridMultilevel"/>
    <w:tmpl w:val="3684DD02"/>
    <w:lvl w:ilvl="0" w:tplc="E6A4A72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8" w15:restartNumberingAfterBreak="0">
    <w:nsid w:val="5EF40D3E"/>
    <w:multiLevelType w:val="hybridMultilevel"/>
    <w:tmpl w:val="3C96A138"/>
    <w:lvl w:ilvl="0" w:tplc="C64247C2">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9" w15:restartNumberingAfterBreak="0">
    <w:nsid w:val="5F0E6B87"/>
    <w:multiLevelType w:val="hybridMultilevel"/>
    <w:tmpl w:val="DCA2EE5C"/>
    <w:lvl w:ilvl="0" w:tplc="493E672C">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0" w15:restartNumberingAfterBreak="0">
    <w:nsid w:val="5F272B08"/>
    <w:multiLevelType w:val="hybridMultilevel"/>
    <w:tmpl w:val="F47E203C"/>
    <w:lvl w:ilvl="0" w:tplc="493E672C">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1" w15:restartNumberingAfterBreak="0">
    <w:nsid w:val="5FCA12DA"/>
    <w:multiLevelType w:val="hybridMultilevel"/>
    <w:tmpl w:val="DBBAF514"/>
    <w:lvl w:ilvl="0" w:tplc="B4E4263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2" w15:restartNumberingAfterBreak="0">
    <w:nsid w:val="5FF62BE9"/>
    <w:multiLevelType w:val="multilevel"/>
    <w:tmpl w:val="A9A22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3" w15:restartNumberingAfterBreak="0">
    <w:nsid w:val="61037269"/>
    <w:multiLevelType w:val="multilevel"/>
    <w:tmpl w:val="CDD29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4" w15:restartNumberingAfterBreak="0">
    <w:nsid w:val="6158317A"/>
    <w:multiLevelType w:val="hybridMultilevel"/>
    <w:tmpl w:val="851E609E"/>
    <w:lvl w:ilvl="0" w:tplc="E6A4A72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5" w15:restartNumberingAfterBreak="0">
    <w:nsid w:val="61983C9B"/>
    <w:multiLevelType w:val="hybridMultilevel"/>
    <w:tmpl w:val="93C8E76A"/>
    <w:lvl w:ilvl="0" w:tplc="D84C6E3A">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6" w15:restartNumberingAfterBreak="0">
    <w:nsid w:val="61B07157"/>
    <w:multiLevelType w:val="hybridMultilevel"/>
    <w:tmpl w:val="CA747552"/>
    <w:lvl w:ilvl="0" w:tplc="6B10BF0E">
      <w:start w:val="2"/>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7" w15:restartNumberingAfterBreak="0">
    <w:nsid w:val="61DC7BB6"/>
    <w:multiLevelType w:val="hybridMultilevel"/>
    <w:tmpl w:val="CDF2311A"/>
    <w:lvl w:ilvl="0" w:tplc="4A724B46">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636F5809"/>
    <w:multiLevelType w:val="hybridMultilevel"/>
    <w:tmpl w:val="560EF1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9" w15:restartNumberingAfterBreak="0">
    <w:nsid w:val="63FF7DBE"/>
    <w:multiLevelType w:val="hybridMultilevel"/>
    <w:tmpl w:val="12DE1C96"/>
    <w:lvl w:ilvl="0" w:tplc="B9FECA5E">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0" w15:restartNumberingAfterBreak="0">
    <w:nsid w:val="644A324A"/>
    <w:multiLevelType w:val="hybridMultilevel"/>
    <w:tmpl w:val="0688DE5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1" w15:restartNumberingAfterBreak="0">
    <w:nsid w:val="64776C04"/>
    <w:multiLevelType w:val="hybridMultilevel"/>
    <w:tmpl w:val="F23C9B3A"/>
    <w:lvl w:ilvl="0" w:tplc="A91C206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2" w15:restartNumberingAfterBreak="0">
    <w:nsid w:val="653F78E8"/>
    <w:multiLevelType w:val="hybridMultilevel"/>
    <w:tmpl w:val="52AAA0D8"/>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3" w15:restartNumberingAfterBreak="0">
    <w:nsid w:val="656406D6"/>
    <w:multiLevelType w:val="multilevel"/>
    <w:tmpl w:val="05FE5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4" w15:restartNumberingAfterBreak="0">
    <w:nsid w:val="657B60BA"/>
    <w:multiLevelType w:val="multilevel"/>
    <w:tmpl w:val="3970C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5" w15:restartNumberingAfterBreak="0">
    <w:nsid w:val="659F4FC6"/>
    <w:multiLevelType w:val="hybridMultilevel"/>
    <w:tmpl w:val="599C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65D72A57"/>
    <w:multiLevelType w:val="multilevel"/>
    <w:tmpl w:val="23D27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7" w15:restartNumberingAfterBreak="0">
    <w:nsid w:val="66284B22"/>
    <w:multiLevelType w:val="hybridMultilevel"/>
    <w:tmpl w:val="8D823028"/>
    <w:lvl w:ilvl="0" w:tplc="E6A4A72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8" w15:restartNumberingAfterBreak="0">
    <w:nsid w:val="667D162C"/>
    <w:multiLevelType w:val="hybridMultilevel"/>
    <w:tmpl w:val="564617D6"/>
    <w:lvl w:ilvl="0" w:tplc="50B6DC3E">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9" w15:restartNumberingAfterBreak="0">
    <w:nsid w:val="676E348D"/>
    <w:multiLevelType w:val="multilevel"/>
    <w:tmpl w:val="A8E84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0" w15:restartNumberingAfterBreak="0">
    <w:nsid w:val="67CE222A"/>
    <w:multiLevelType w:val="hybridMultilevel"/>
    <w:tmpl w:val="C6E6F91C"/>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1" w15:restartNumberingAfterBreak="0">
    <w:nsid w:val="67D513D6"/>
    <w:multiLevelType w:val="hybridMultilevel"/>
    <w:tmpl w:val="9A86A11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2" w15:restartNumberingAfterBreak="0">
    <w:nsid w:val="684A1CAF"/>
    <w:multiLevelType w:val="multilevel"/>
    <w:tmpl w:val="5D18C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3" w15:restartNumberingAfterBreak="0">
    <w:nsid w:val="688162D3"/>
    <w:multiLevelType w:val="multilevel"/>
    <w:tmpl w:val="EF423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4" w15:restartNumberingAfterBreak="0">
    <w:nsid w:val="68BB1C32"/>
    <w:multiLevelType w:val="multilevel"/>
    <w:tmpl w:val="AC722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5" w15:restartNumberingAfterBreak="0">
    <w:nsid w:val="690E0FF8"/>
    <w:multiLevelType w:val="hybridMultilevel"/>
    <w:tmpl w:val="080E718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6" w15:restartNumberingAfterBreak="0">
    <w:nsid w:val="69412BA0"/>
    <w:multiLevelType w:val="multilevel"/>
    <w:tmpl w:val="B72A6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7" w15:restartNumberingAfterBreak="0">
    <w:nsid w:val="69A81547"/>
    <w:multiLevelType w:val="hybridMultilevel"/>
    <w:tmpl w:val="28941BBE"/>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8" w15:restartNumberingAfterBreak="0">
    <w:nsid w:val="6A0E656E"/>
    <w:multiLevelType w:val="hybridMultilevel"/>
    <w:tmpl w:val="EDA45640"/>
    <w:lvl w:ilvl="0" w:tplc="EFF4112C">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9" w15:restartNumberingAfterBreak="0">
    <w:nsid w:val="6AD00EB3"/>
    <w:multiLevelType w:val="multilevel"/>
    <w:tmpl w:val="535E8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0" w15:restartNumberingAfterBreak="0">
    <w:nsid w:val="6AEA73EB"/>
    <w:multiLevelType w:val="hybridMultilevel"/>
    <w:tmpl w:val="95A08C9A"/>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1" w15:restartNumberingAfterBreak="0">
    <w:nsid w:val="6AED597E"/>
    <w:multiLevelType w:val="hybridMultilevel"/>
    <w:tmpl w:val="0EE828D2"/>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2" w15:restartNumberingAfterBreak="0">
    <w:nsid w:val="6B393132"/>
    <w:multiLevelType w:val="hybridMultilevel"/>
    <w:tmpl w:val="4184DFD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3" w15:restartNumberingAfterBreak="0">
    <w:nsid w:val="6BA141E6"/>
    <w:multiLevelType w:val="hybridMultilevel"/>
    <w:tmpl w:val="91FE33F6"/>
    <w:lvl w:ilvl="0" w:tplc="6B9A6D48">
      <w:start w:val="4"/>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4" w15:restartNumberingAfterBreak="0">
    <w:nsid w:val="6BBA10DB"/>
    <w:multiLevelType w:val="multilevel"/>
    <w:tmpl w:val="B86C8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5" w15:restartNumberingAfterBreak="0">
    <w:nsid w:val="6BD648DF"/>
    <w:multiLevelType w:val="hybridMultilevel"/>
    <w:tmpl w:val="1250C4E8"/>
    <w:lvl w:ilvl="0" w:tplc="D84C6E3A">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6" w15:restartNumberingAfterBreak="0">
    <w:nsid w:val="6BDA583F"/>
    <w:multiLevelType w:val="multilevel"/>
    <w:tmpl w:val="84B22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7" w15:restartNumberingAfterBreak="0">
    <w:nsid w:val="6BEE54A3"/>
    <w:multiLevelType w:val="hybridMultilevel"/>
    <w:tmpl w:val="52BEB5D4"/>
    <w:lvl w:ilvl="0" w:tplc="50B6DC3E">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8" w15:restartNumberingAfterBreak="0">
    <w:nsid w:val="6D180202"/>
    <w:multiLevelType w:val="hybridMultilevel"/>
    <w:tmpl w:val="75B4F666"/>
    <w:lvl w:ilvl="0" w:tplc="101ED0E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9" w15:restartNumberingAfterBreak="0">
    <w:nsid w:val="6D2F0307"/>
    <w:multiLevelType w:val="hybridMultilevel"/>
    <w:tmpl w:val="C12EBD3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0" w15:restartNumberingAfterBreak="0">
    <w:nsid w:val="6D522C08"/>
    <w:multiLevelType w:val="multilevel"/>
    <w:tmpl w:val="D7DA4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1" w15:restartNumberingAfterBreak="0">
    <w:nsid w:val="6D692909"/>
    <w:multiLevelType w:val="hybridMultilevel"/>
    <w:tmpl w:val="FA84365A"/>
    <w:lvl w:ilvl="0" w:tplc="493E672C">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2" w15:restartNumberingAfterBreak="0">
    <w:nsid w:val="6DC60DBD"/>
    <w:multiLevelType w:val="hybridMultilevel"/>
    <w:tmpl w:val="5A60A244"/>
    <w:lvl w:ilvl="0" w:tplc="C64247C2">
      <w:start w:val="4"/>
      <w:numFmt w:val="bullet"/>
      <w:lvlText w:val="-"/>
      <w:lvlJc w:val="left"/>
      <w:pPr>
        <w:ind w:left="1080" w:hanging="360"/>
      </w:pPr>
      <w:rPr>
        <w:rFonts w:ascii="Flama Light" w:eastAsia="Arial" w:hAnsi="Flama Light"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3" w15:restartNumberingAfterBreak="0">
    <w:nsid w:val="6DFD413C"/>
    <w:multiLevelType w:val="hybridMultilevel"/>
    <w:tmpl w:val="D45EC4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4" w15:restartNumberingAfterBreak="0">
    <w:nsid w:val="6E3E2036"/>
    <w:multiLevelType w:val="multilevel"/>
    <w:tmpl w:val="D2884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5" w15:restartNumberingAfterBreak="0">
    <w:nsid w:val="6F6E1DC6"/>
    <w:multiLevelType w:val="hybridMultilevel"/>
    <w:tmpl w:val="0FC0759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6" w15:restartNumberingAfterBreak="0">
    <w:nsid w:val="6F6F359E"/>
    <w:multiLevelType w:val="hybridMultilevel"/>
    <w:tmpl w:val="7DFCC7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7" w15:restartNumberingAfterBreak="0">
    <w:nsid w:val="6F834161"/>
    <w:multiLevelType w:val="hybridMultilevel"/>
    <w:tmpl w:val="9A94BF1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8" w15:restartNumberingAfterBreak="0">
    <w:nsid w:val="6FE73F61"/>
    <w:multiLevelType w:val="hybridMultilevel"/>
    <w:tmpl w:val="7DFEEB64"/>
    <w:lvl w:ilvl="0" w:tplc="A91C206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9" w15:restartNumberingAfterBreak="0">
    <w:nsid w:val="6FFC75B3"/>
    <w:multiLevelType w:val="hybridMultilevel"/>
    <w:tmpl w:val="D092F490"/>
    <w:lvl w:ilvl="0" w:tplc="AEFEFA4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0" w15:restartNumberingAfterBreak="0">
    <w:nsid w:val="7003679A"/>
    <w:multiLevelType w:val="hybridMultilevel"/>
    <w:tmpl w:val="E570795E"/>
    <w:lvl w:ilvl="0" w:tplc="FFFFFFFF">
      <w:start w:val="5"/>
      <w:numFmt w:val="bullet"/>
      <w:lvlText w:val="•"/>
      <w:lvlJc w:val="left"/>
      <w:pPr>
        <w:ind w:left="360" w:hanging="360"/>
      </w:pPr>
      <w:rPr>
        <w:rFonts w:ascii="Flama Light" w:eastAsia="Arial" w:hAnsi="Flama Light" w:cs="Arial" w:hint="default"/>
      </w:rPr>
    </w:lvl>
    <w:lvl w:ilvl="1" w:tplc="0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1" w15:restartNumberingAfterBreak="0">
    <w:nsid w:val="7027525C"/>
    <w:multiLevelType w:val="hybridMultilevel"/>
    <w:tmpl w:val="9056A47A"/>
    <w:lvl w:ilvl="0" w:tplc="AEFEFA4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2" w15:restartNumberingAfterBreak="0">
    <w:nsid w:val="716F6F0F"/>
    <w:multiLevelType w:val="hybridMultilevel"/>
    <w:tmpl w:val="5DE4754A"/>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3" w15:restartNumberingAfterBreak="0">
    <w:nsid w:val="724A61EB"/>
    <w:multiLevelType w:val="hybridMultilevel"/>
    <w:tmpl w:val="7C5407E4"/>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4" w15:restartNumberingAfterBreak="0">
    <w:nsid w:val="732F3026"/>
    <w:multiLevelType w:val="multilevel"/>
    <w:tmpl w:val="CBA03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5" w15:restartNumberingAfterBreak="0">
    <w:nsid w:val="73600901"/>
    <w:multiLevelType w:val="multilevel"/>
    <w:tmpl w:val="5E1CE5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6" w15:restartNumberingAfterBreak="0">
    <w:nsid w:val="73694CCF"/>
    <w:multiLevelType w:val="multilevel"/>
    <w:tmpl w:val="DFB24E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7" w15:restartNumberingAfterBreak="0">
    <w:nsid w:val="73D33C21"/>
    <w:multiLevelType w:val="hybridMultilevel"/>
    <w:tmpl w:val="DC3A55BA"/>
    <w:lvl w:ilvl="0" w:tplc="41A49E3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8" w15:restartNumberingAfterBreak="0">
    <w:nsid w:val="73E27463"/>
    <w:multiLevelType w:val="multilevel"/>
    <w:tmpl w:val="95E64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9" w15:restartNumberingAfterBreak="0">
    <w:nsid w:val="741936CA"/>
    <w:multiLevelType w:val="multilevel"/>
    <w:tmpl w:val="486A6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0" w15:restartNumberingAfterBreak="0">
    <w:nsid w:val="748154A7"/>
    <w:multiLevelType w:val="hybridMultilevel"/>
    <w:tmpl w:val="2F46FA46"/>
    <w:lvl w:ilvl="0" w:tplc="8C44AA70">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1" w15:restartNumberingAfterBreak="0">
    <w:nsid w:val="74831C50"/>
    <w:multiLevelType w:val="multilevel"/>
    <w:tmpl w:val="E5CA1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2" w15:restartNumberingAfterBreak="0">
    <w:nsid w:val="751A3C0C"/>
    <w:multiLevelType w:val="hybridMultilevel"/>
    <w:tmpl w:val="1EF4C8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3" w15:restartNumberingAfterBreak="0">
    <w:nsid w:val="75BC0BD2"/>
    <w:multiLevelType w:val="multilevel"/>
    <w:tmpl w:val="57C237BC"/>
    <w:lvl w:ilvl="0">
      <w:start w:val="1"/>
      <w:numFmt w:val="bullet"/>
      <w:pStyle w:val="ListNumber3"/>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4" w15:restartNumberingAfterBreak="0">
    <w:nsid w:val="75D42657"/>
    <w:multiLevelType w:val="hybridMultilevel"/>
    <w:tmpl w:val="133C4D0E"/>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5" w15:restartNumberingAfterBreak="0">
    <w:nsid w:val="76130D9A"/>
    <w:multiLevelType w:val="hybridMultilevel"/>
    <w:tmpl w:val="96FA727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Flama Light" w:eastAsia="Arial" w:hAnsi="Flama Light"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6" w15:restartNumberingAfterBreak="0">
    <w:nsid w:val="76131030"/>
    <w:multiLevelType w:val="multilevel"/>
    <w:tmpl w:val="6096B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7" w15:restartNumberingAfterBreak="0">
    <w:nsid w:val="763064C0"/>
    <w:multiLevelType w:val="hybridMultilevel"/>
    <w:tmpl w:val="24A4F474"/>
    <w:lvl w:ilvl="0" w:tplc="16C0351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8" w15:restartNumberingAfterBreak="0">
    <w:nsid w:val="763E6BDE"/>
    <w:multiLevelType w:val="multilevel"/>
    <w:tmpl w:val="FF923A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9" w15:restartNumberingAfterBreak="0">
    <w:nsid w:val="766C51F8"/>
    <w:multiLevelType w:val="hybridMultilevel"/>
    <w:tmpl w:val="97AC19A8"/>
    <w:lvl w:ilvl="0" w:tplc="6B10BF0E">
      <w:start w:val="2"/>
      <w:numFmt w:val="bullet"/>
      <w:lvlText w:val="•"/>
      <w:lvlJc w:val="left"/>
      <w:pPr>
        <w:ind w:left="1080" w:hanging="360"/>
      </w:pPr>
      <w:rPr>
        <w:rFonts w:ascii="Flama Light" w:eastAsia="Arial" w:hAnsi="Flama Light" w:cs="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0" w15:restartNumberingAfterBreak="0">
    <w:nsid w:val="76781B23"/>
    <w:multiLevelType w:val="multilevel"/>
    <w:tmpl w:val="7A36F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1" w15:restartNumberingAfterBreak="0">
    <w:nsid w:val="768A70F3"/>
    <w:multiLevelType w:val="hybridMultilevel"/>
    <w:tmpl w:val="CA141F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2" w15:restartNumberingAfterBreak="0">
    <w:nsid w:val="76F1556C"/>
    <w:multiLevelType w:val="hybridMultilevel"/>
    <w:tmpl w:val="1B3E8FA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3" w15:restartNumberingAfterBreak="0">
    <w:nsid w:val="7702625C"/>
    <w:multiLevelType w:val="hybridMultilevel"/>
    <w:tmpl w:val="DE64492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4" w15:restartNumberingAfterBreak="0">
    <w:nsid w:val="77152ED4"/>
    <w:multiLevelType w:val="multilevel"/>
    <w:tmpl w:val="7A06A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5" w15:restartNumberingAfterBreak="0">
    <w:nsid w:val="775F5465"/>
    <w:multiLevelType w:val="hybridMultilevel"/>
    <w:tmpl w:val="27AEA99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Flama Light" w:eastAsia="Arial" w:hAnsi="Flama Light"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6" w15:restartNumberingAfterBreak="0">
    <w:nsid w:val="779B5775"/>
    <w:multiLevelType w:val="hybridMultilevel"/>
    <w:tmpl w:val="CFEAE38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7" w15:restartNumberingAfterBreak="0">
    <w:nsid w:val="77CC26C9"/>
    <w:multiLevelType w:val="multilevel"/>
    <w:tmpl w:val="53520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8" w15:restartNumberingAfterBreak="0">
    <w:nsid w:val="78076B50"/>
    <w:multiLevelType w:val="multilevel"/>
    <w:tmpl w:val="58F8AE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9" w15:restartNumberingAfterBreak="0">
    <w:nsid w:val="785C3346"/>
    <w:multiLevelType w:val="hybridMultilevel"/>
    <w:tmpl w:val="8AF455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0" w15:restartNumberingAfterBreak="0">
    <w:nsid w:val="786A585B"/>
    <w:multiLevelType w:val="multilevel"/>
    <w:tmpl w:val="BFCA3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1" w15:restartNumberingAfterBreak="0">
    <w:nsid w:val="788A101F"/>
    <w:multiLevelType w:val="multilevel"/>
    <w:tmpl w:val="360A9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2" w15:restartNumberingAfterBreak="0">
    <w:nsid w:val="78BB7997"/>
    <w:multiLevelType w:val="multilevel"/>
    <w:tmpl w:val="E3DC2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3" w15:restartNumberingAfterBreak="0">
    <w:nsid w:val="78C90B00"/>
    <w:multiLevelType w:val="hybridMultilevel"/>
    <w:tmpl w:val="B9881FC0"/>
    <w:lvl w:ilvl="0" w:tplc="72A0BE5E">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4" w15:restartNumberingAfterBreak="0">
    <w:nsid w:val="794B09B7"/>
    <w:multiLevelType w:val="hybridMultilevel"/>
    <w:tmpl w:val="C54C7934"/>
    <w:lvl w:ilvl="0" w:tplc="697E743A">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5" w15:restartNumberingAfterBreak="0">
    <w:nsid w:val="79881902"/>
    <w:multiLevelType w:val="hybridMultilevel"/>
    <w:tmpl w:val="7D46667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Flama Light" w:eastAsia="Arial" w:hAnsi="Flama Light"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6" w15:restartNumberingAfterBreak="0">
    <w:nsid w:val="7A090B86"/>
    <w:multiLevelType w:val="hybridMultilevel"/>
    <w:tmpl w:val="9B4C3E32"/>
    <w:lvl w:ilvl="0" w:tplc="26C4B138">
      <w:start w:val="4"/>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7" w15:restartNumberingAfterBreak="0">
    <w:nsid w:val="7A17063D"/>
    <w:multiLevelType w:val="hybridMultilevel"/>
    <w:tmpl w:val="FB7EB2A6"/>
    <w:lvl w:ilvl="0" w:tplc="4A724B46">
      <w:start w:val="3"/>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8" w15:restartNumberingAfterBreak="0">
    <w:nsid w:val="7A1A179D"/>
    <w:multiLevelType w:val="hybridMultilevel"/>
    <w:tmpl w:val="14F0AAD0"/>
    <w:lvl w:ilvl="0" w:tplc="16C03518">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9" w15:restartNumberingAfterBreak="0">
    <w:nsid w:val="7A6C5F79"/>
    <w:multiLevelType w:val="multilevel"/>
    <w:tmpl w:val="FC90E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0" w15:restartNumberingAfterBreak="0">
    <w:nsid w:val="7AB55638"/>
    <w:multiLevelType w:val="hybridMultilevel"/>
    <w:tmpl w:val="EDBE40AC"/>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1" w15:restartNumberingAfterBreak="0">
    <w:nsid w:val="7AD50173"/>
    <w:multiLevelType w:val="hybridMultilevel"/>
    <w:tmpl w:val="8816337E"/>
    <w:lvl w:ilvl="0" w:tplc="276CDA5C">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2" w15:restartNumberingAfterBreak="0">
    <w:nsid w:val="7AE43D86"/>
    <w:multiLevelType w:val="hybridMultilevel"/>
    <w:tmpl w:val="4EBAA19E"/>
    <w:lvl w:ilvl="0" w:tplc="A1165C9C">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3" w15:restartNumberingAfterBreak="0">
    <w:nsid w:val="7B3E3D16"/>
    <w:multiLevelType w:val="multilevel"/>
    <w:tmpl w:val="8AC2C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4" w15:restartNumberingAfterBreak="0">
    <w:nsid w:val="7B4B392E"/>
    <w:multiLevelType w:val="multilevel"/>
    <w:tmpl w:val="A11AE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5" w15:restartNumberingAfterBreak="0">
    <w:nsid w:val="7BA077B1"/>
    <w:multiLevelType w:val="multilevel"/>
    <w:tmpl w:val="38360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6" w15:restartNumberingAfterBreak="0">
    <w:nsid w:val="7C1E68FF"/>
    <w:multiLevelType w:val="hybridMultilevel"/>
    <w:tmpl w:val="CC8E0C8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7" w15:restartNumberingAfterBreak="0">
    <w:nsid w:val="7C9A751B"/>
    <w:multiLevelType w:val="hybridMultilevel"/>
    <w:tmpl w:val="6FF4611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8" w15:restartNumberingAfterBreak="0">
    <w:nsid w:val="7CF214DE"/>
    <w:multiLevelType w:val="multilevel"/>
    <w:tmpl w:val="53F0A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9" w15:restartNumberingAfterBreak="0">
    <w:nsid w:val="7D126558"/>
    <w:multiLevelType w:val="multilevel"/>
    <w:tmpl w:val="47F03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0" w15:restartNumberingAfterBreak="0">
    <w:nsid w:val="7D1A34EA"/>
    <w:multiLevelType w:val="hybridMultilevel"/>
    <w:tmpl w:val="F3AA4EBA"/>
    <w:lvl w:ilvl="0" w:tplc="50B6DC3E">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1" w15:restartNumberingAfterBreak="0">
    <w:nsid w:val="7D627A02"/>
    <w:multiLevelType w:val="hybridMultilevel"/>
    <w:tmpl w:val="F68E3CB2"/>
    <w:lvl w:ilvl="0" w:tplc="B4E42634">
      <w:start w:val="4"/>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2" w15:restartNumberingAfterBreak="0">
    <w:nsid w:val="7D7C5227"/>
    <w:multiLevelType w:val="hybridMultilevel"/>
    <w:tmpl w:val="14C62EF6"/>
    <w:lvl w:ilvl="0" w:tplc="DB1ECBE2">
      <w:start w:val="1"/>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3" w15:restartNumberingAfterBreak="0">
    <w:nsid w:val="7DA2021F"/>
    <w:multiLevelType w:val="hybridMultilevel"/>
    <w:tmpl w:val="F47C04B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4" w15:restartNumberingAfterBreak="0">
    <w:nsid w:val="7DF45335"/>
    <w:multiLevelType w:val="hybridMultilevel"/>
    <w:tmpl w:val="9A16DDA8"/>
    <w:lvl w:ilvl="0" w:tplc="EFF4112C">
      <w:start w:val="7"/>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5" w15:restartNumberingAfterBreak="0">
    <w:nsid w:val="7E0319EE"/>
    <w:multiLevelType w:val="hybridMultilevel"/>
    <w:tmpl w:val="CFE4FD84"/>
    <w:lvl w:ilvl="0" w:tplc="F1F6020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6" w15:restartNumberingAfterBreak="0">
    <w:nsid w:val="7E167281"/>
    <w:multiLevelType w:val="multilevel"/>
    <w:tmpl w:val="FCA05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7" w15:restartNumberingAfterBreak="0">
    <w:nsid w:val="7E1D69E5"/>
    <w:multiLevelType w:val="multilevel"/>
    <w:tmpl w:val="91665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8" w15:restartNumberingAfterBreak="0">
    <w:nsid w:val="7F216A26"/>
    <w:multiLevelType w:val="multilevel"/>
    <w:tmpl w:val="29A87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9" w15:restartNumberingAfterBreak="0">
    <w:nsid w:val="7F5246AE"/>
    <w:multiLevelType w:val="hybridMultilevel"/>
    <w:tmpl w:val="A3FEC8D4"/>
    <w:lvl w:ilvl="0" w:tplc="249E0A5C">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0" w15:restartNumberingAfterBreak="0">
    <w:nsid w:val="7F536A5A"/>
    <w:multiLevelType w:val="hybridMultilevel"/>
    <w:tmpl w:val="772EB2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1" w15:restartNumberingAfterBreak="0">
    <w:nsid w:val="7F762624"/>
    <w:multiLevelType w:val="multilevel"/>
    <w:tmpl w:val="F56E0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3112591">
    <w:abstractNumId w:val="136"/>
  </w:num>
  <w:num w:numId="2" w16cid:durableId="332412758">
    <w:abstractNumId w:val="129"/>
  </w:num>
  <w:num w:numId="3" w16cid:durableId="439103818">
    <w:abstractNumId w:val="97"/>
  </w:num>
  <w:num w:numId="4" w16cid:durableId="2037001668">
    <w:abstractNumId w:val="325"/>
  </w:num>
  <w:num w:numId="5" w16cid:durableId="317345515">
    <w:abstractNumId w:val="247"/>
  </w:num>
  <w:num w:numId="6" w16cid:durableId="899830245">
    <w:abstractNumId w:val="16"/>
  </w:num>
  <w:num w:numId="7" w16cid:durableId="1522547759">
    <w:abstractNumId w:val="54"/>
  </w:num>
  <w:num w:numId="8" w16cid:durableId="461769566">
    <w:abstractNumId w:val="214"/>
  </w:num>
  <w:num w:numId="9" w16cid:durableId="873033817">
    <w:abstractNumId w:val="309"/>
  </w:num>
  <w:num w:numId="10" w16cid:durableId="523370718">
    <w:abstractNumId w:val="351"/>
  </w:num>
  <w:num w:numId="11" w16cid:durableId="391656264">
    <w:abstractNumId w:val="252"/>
  </w:num>
  <w:num w:numId="12" w16cid:durableId="772168866">
    <w:abstractNumId w:val="20"/>
  </w:num>
  <w:num w:numId="13" w16cid:durableId="932129906">
    <w:abstractNumId w:val="310"/>
  </w:num>
  <w:num w:numId="14" w16cid:durableId="730734356">
    <w:abstractNumId w:val="356"/>
  </w:num>
  <w:num w:numId="15" w16cid:durableId="1243174663">
    <w:abstractNumId w:val="24"/>
  </w:num>
  <w:num w:numId="16" w16cid:durableId="618344416">
    <w:abstractNumId w:val="269"/>
  </w:num>
  <w:num w:numId="17" w16cid:durableId="593246364">
    <w:abstractNumId w:val="285"/>
  </w:num>
  <w:num w:numId="18" w16cid:durableId="1057313757">
    <w:abstractNumId w:val="36"/>
  </w:num>
  <w:num w:numId="19" w16cid:durableId="1506214700">
    <w:abstractNumId w:val="412"/>
  </w:num>
  <w:num w:numId="20" w16cid:durableId="363596530">
    <w:abstractNumId w:val="96"/>
  </w:num>
  <w:num w:numId="21" w16cid:durableId="1557547106">
    <w:abstractNumId w:val="87"/>
  </w:num>
  <w:num w:numId="22" w16cid:durableId="1661728">
    <w:abstractNumId w:val="342"/>
  </w:num>
  <w:num w:numId="23" w16cid:durableId="370231470">
    <w:abstractNumId w:val="44"/>
  </w:num>
  <w:num w:numId="24" w16cid:durableId="278101509">
    <w:abstractNumId w:val="268"/>
  </w:num>
  <w:num w:numId="25" w16cid:durableId="1830748848">
    <w:abstractNumId w:val="93"/>
  </w:num>
  <w:num w:numId="26" w16cid:durableId="1775318330">
    <w:abstractNumId w:val="41"/>
  </w:num>
  <w:num w:numId="27" w16cid:durableId="260340721">
    <w:abstractNumId w:val="238"/>
  </w:num>
  <w:num w:numId="28" w16cid:durableId="993098492">
    <w:abstractNumId w:val="360"/>
  </w:num>
  <w:num w:numId="29" w16cid:durableId="723136897">
    <w:abstractNumId w:val="276"/>
  </w:num>
  <w:num w:numId="30" w16cid:durableId="2075856722">
    <w:abstractNumId w:val="419"/>
  </w:num>
  <w:num w:numId="31" w16cid:durableId="1036392794">
    <w:abstractNumId w:val="294"/>
  </w:num>
  <w:num w:numId="32" w16cid:durableId="1108542832">
    <w:abstractNumId w:val="290"/>
  </w:num>
  <w:num w:numId="33" w16cid:durableId="2054303508">
    <w:abstractNumId w:val="243"/>
  </w:num>
  <w:num w:numId="34" w16cid:durableId="1324117230">
    <w:abstractNumId w:val="115"/>
  </w:num>
  <w:num w:numId="35" w16cid:durableId="2015375552">
    <w:abstractNumId w:val="61"/>
  </w:num>
  <w:num w:numId="36" w16cid:durableId="270167487">
    <w:abstractNumId w:val="415"/>
  </w:num>
  <w:num w:numId="37" w16cid:durableId="932130719">
    <w:abstractNumId w:val="47"/>
  </w:num>
  <w:num w:numId="38" w16cid:durableId="875770990">
    <w:abstractNumId w:val="86"/>
  </w:num>
  <w:num w:numId="39" w16cid:durableId="982780510">
    <w:abstractNumId w:val="277"/>
  </w:num>
  <w:num w:numId="40" w16cid:durableId="2059739666">
    <w:abstractNumId w:val="257"/>
  </w:num>
  <w:num w:numId="41" w16cid:durableId="699742819">
    <w:abstractNumId w:val="149"/>
  </w:num>
  <w:num w:numId="42" w16cid:durableId="1291091150">
    <w:abstractNumId w:val="180"/>
  </w:num>
  <w:num w:numId="43" w16cid:durableId="641035304">
    <w:abstractNumId w:val="379"/>
  </w:num>
  <w:num w:numId="44" w16cid:durableId="294722472">
    <w:abstractNumId w:val="402"/>
  </w:num>
  <w:num w:numId="45" w16cid:durableId="835918911">
    <w:abstractNumId w:val="316"/>
  </w:num>
  <w:num w:numId="46" w16cid:durableId="1714380041">
    <w:abstractNumId w:val="286"/>
  </w:num>
  <w:num w:numId="47" w16cid:durableId="1270771153">
    <w:abstractNumId w:val="205"/>
  </w:num>
  <w:num w:numId="48" w16cid:durableId="1824930320">
    <w:abstractNumId w:val="169"/>
  </w:num>
  <w:num w:numId="49" w16cid:durableId="94443691">
    <w:abstractNumId w:val="105"/>
  </w:num>
  <w:num w:numId="50" w16cid:durableId="1937397876">
    <w:abstractNumId w:val="173"/>
  </w:num>
  <w:num w:numId="51" w16cid:durableId="2073962346">
    <w:abstractNumId w:val="282"/>
  </w:num>
  <w:num w:numId="52" w16cid:durableId="1632205464">
    <w:abstractNumId w:val="343"/>
  </w:num>
  <w:num w:numId="53" w16cid:durableId="997345502">
    <w:abstractNumId w:val="213"/>
  </w:num>
  <w:num w:numId="54" w16cid:durableId="1874924334">
    <w:abstractNumId w:val="12"/>
  </w:num>
  <w:num w:numId="55" w16cid:durableId="51126663">
    <w:abstractNumId w:val="318"/>
  </w:num>
  <w:num w:numId="56" w16cid:durableId="78988488">
    <w:abstractNumId w:val="266"/>
  </w:num>
  <w:num w:numId="57" w16cid:durableId="752238751">
    <w:abstractNumId w:val="295"/>
  </w:num>
  <w:num w:numId="58" w16cid:durableId="890656299">
    <w:abstractNumId w:val="396"/>
  </w:num>
  <w:num w:numId="59" w16cid:durableId="1318338668">
    <w:abstractNumId w:val="208"/>
  </w:num>
  <w:num w:numId="60" w16cid:durableId="26302557">
    <w:abstractNumId w:val="219"/>
  </w:num>
  <w:num w:numId="61" w16cid:durableId="1740908609">
    <w:abstractNumId w:val="313"/>
  </w:num>
  <w:num w:numId="62" w16cid:durableId="1810320299">
    <w:abstractNumId w:val="312"/>
  </w:num>
  <w:num w:numId="63" w16cid:durableId="1781534615">
    <w:abstractNumId w:val="101"/>
  </w:num>
  <w:num w:numId="64" w16cid:durableId="1871409630">
    <w:abstractNumId w:val="193"/>
  </w:num>
  <w:num w:numId="65" w16cid:durableId="1400445518">
    <w:abstractNumId w:val="15"/>
  </w:num>
  <w:num w:numId="66" w16cid:durableId="1347052391">
    <w:abstractNumId w:val="344"/>
  </w:num>
  <w:num w:numId="67" w16cid:durableId="1410422048">
    <w:abstractNumId w:val="33"/>
  </w:num>
  <w:num w:numId="68" w16cid:durableId="429744154">
    <w:abstractNumId w:val="421"/>
  </w:num>
  <w:num w:numId="69" w16cid:durableId="1449663896">
    <w:abstractNumId w:val="380"/>
  </w:num>
  <w:num w:numId="70" w16cid:durableId="134757841">
    <w:abstractNumId w:val="67"/>
  </w:num>
  <w:num w:numId="71" w16cid:durableId="1812015450">
    <w:abstractNumId w:val="248"/>
  </w:num>
  <w:num w:numId="72" w16cid:durableId="651174585">
    <w:abstractNumId w:val="403"/>
  </w:num>
  <w:num w:numId="73" w16cid:durableId="2133398001">
    <w:abstractNumId w:val="413"/>
  </w:num>
  <w:num w:numId="74" w16cid:durableId="1283077821">
    <w:abstractNumId w:val="120"/>
  </w:num>
  <w:num w:numId="75" w16cid:durableId="1618834968">
    <w:abstractNumId w:val="407"/>
  </w:num>
  <w:num w:numId="76" w16cid:durableId="826869564">
    <w:abstractNumId w:val="163"/>
  </w:num>
  <w:num w:numId="77" w16cid:durableId="77557874">
    <w:abstractNumId w:val="320"/>
  </w:num>
  <w:num w:numId="78" w16cid:durableId="1056195788">
    <w:abstractNumId w:val="88"/>
  </w:num>
  <w:num w:numId="79" w16cid:durableId="37441549">
    <w:abstractNumId w:val="249"/>
  </w:num>
  <w:num w:numId="80" w16cid:durableId="1413088172">
    <w:abstractNumId w:val="324"/>
  </w:num>
  <w:num w:numId="81" w16cid:durableId="550727779">
    <w:abstractNumId w:val="224"/>
  </w:num>
  <w:num w:numId="82" w16cid:durableId="1272981074">
    <w:abstractNumId w:val="170"/>
  </w:num>
  <w:num w:numId="83" w16cid:durableId="980814952">
    <w:abstractNumId w:val="19"/>
  </w:num>
  <w:num w:numId="84" w16cid:durableId="1067611189">
    <w:abstractNumId w:val="153"/>
  </w:num>
  <w:num w:numId="85" w16cid:durableId="274679775">
    <w:abstractNumId w:val="123"/>
  </w:num>
  <w:num w:numId="86" w16cid:durableId="1276593773">
    <w:abstractNumId w:val="274"/>
  </w:num>
  <w:num w:numId="87" w16cid:durableId="399789094">
    <w:abstractNumId w:val="65"/>
  </w:num>
  <w:num w:numId="88" w16cid:durableId="715815524">
    <w:abstractNumId w:val="239"/>
  </w:num>
  <w:num w:numId="89" w16cid:durableId="1227106903">
    <w:abstractNumId w:val="5"/>
  </w:num>
  <w:num w:numId="90" w16cid:durableId="926771139">
    <w:abstractNumId w:val="38"/>
  </w:num>
  <w:num w:numId="91" w16cid:durableId="167985108">
    <w:abstractNumId w:val="2"/>
  </w:num>
  <w:num w:numId="92" w16cid:durableId="1435587750">
    <w:abstractNumId w:val="9"/>
  </w:num>
  <w:num w:numId="93" w16cid:durableId="277564064">
    <w:abstractNumId w:val="404"/>
  </w:num>
  <w:num w:numId="94" w16cid:durableId="1567842474">
    <w:abstractNumId w:val="53"/>
  </w:num>
  <w:num w:numId="95" w16cid:durableId="1193422337">
    <w:abstractNumId w:val="122"/>
  </w:num>
  <w:num w:numId="96" w16cid:durableId="1489204404">
    <w:abstractNumId w:val="119"/>
  </w:num>
  <w:num w:numId="97" w16cid:durableId="1054364">
    <w:abstractNumId w:val="78"/>
  </w:num>
  <w:num w:numId="98" w16cid:durableId="382363058">
    <w:abstractNumId w:val="198"/>
  </w:num>
  <w:num w:numId="99" w16cid:durableId="598609940">
    <w:abstractNumId w:val="112"/>
  </w:num>
  <w:num w:numId="100" w16cid:durableId="1942950161">
    <w:abstractNumId w:val="31"/>
  </w:num>
  <w:num w:numId="101" w16cid:durableId="53431998">
    <w:abstractNumId w:val="240"/>
  </w:num>
  <w:num w:numId="102" w16cid:durableId="1545829176">
    <w:abstractNumId w:val="280"/>
  </w:num>
  <w:num w:numId="103" w16cid:durableId="724059956">
    <w:abstractNumId w:val="181"/>
  </w:num>
  <w:num w:numId="104" w16cid:durableId="1934507154">
    <w:abstractNumId w:val="373"/>
  </w:num>
  <w:num w:numId="105" w16cid:durableId="491146438">
    <w:abstractNumId w:val="339"/>
  </w:num>
  <w:num w:numId="106" w16cid:durableId="1203902244">
    <w:abstractNumId w:val="189"/>
  </w:num>
  <w:num w:numId="107" w16cid:durableId="1306741015">
    <w:abstractNumId w:val="69"/>
  </w:num>
  <w:num w:numId="108" w16cid:durableId="1480802446">
    <w:abstractNumId w:val="52"/>
  </w:num>
  <w:num w:numId="109" w16cid:durableId="149759986">
    <w:abstractNumId w:val="62"/>
  </w:num>
  <w:num w:numId="110" w16cid:durableId="635986068">
    <w:abstractNumId w:val="262"/>
  </w:num>
  <w:num w:numId="111" w16cid:durableId="1726559161">
    <w:abstractNumId w:val="113"/>
  </w:num>
  <w:num w:numId="112" w16cid:durableId="1531336597">
    <w:abstractNumId w:val="192"/>
  </w:num>
  <w:num w:numId="113" w16cid:durableId="1491485521">
    <w:abstractNumId w:val="17"/>
  </w:num>
  <w:num w:numId="114" w16cid:durableId="565772329">
    <w:abstractNumId w:val="157"/>
  </w:num>
  <w:num w:numId="115" w16cid:durableId="1103570404">
    <w:abstractNumId w:val="139"/>
  </w:num>
  <w:num w:numId="116" w16cid:durableId="169148462">
    <w:abstractNumId w:val="417"/>
  </w:num>
  <w:num w:numId="117" w16cid:durableId="971448986">
    <w:abstractNumId w:val="242"/>
  </w:num>
  <w:num w:numId="118" w16cid:durableId="2086342844">
    <w:abstractNumId w:val="161"/>
  </w:num>
  <w:num w:numId="119" w16cid:durableId="596447998">
    <w:abstractNumId w:val="384"/>
  </w:num>
  <w:num w:numId="120" w16cid:durableId="1041907172">
    <w:abstractNumId w:val="354"/>
  </w:num>
  <w:num w:numId="121" w16cid:durableId="650600388">
    <w:abstractNumId w:val="154"/>
  </w:num>
  <w:num w:numId="122" w16cid:durableId="907300003">
    <w:abstractNumId w:val="333"/>
  </w:num>
  <w:num w:numId="123" w16cid:durableId="1789469675">
    <w:abstractNumId w:val="264"/>
  </w:num>
  <w:num w:numId="124" w16cid:durableId="1964189543">
    <w:abstractNumId w:val="201"/>
  </w:num>
  <w:num w:numId="125" w16cid:durableId="400450666">
    <w:abstractNumId w:val="73"/>
  </w:num>
  <w:num w:numId="126" w16cid:durableId="351304439">
    <w:abstractNumId w:val="254"/>
  </w:num>
  <w:num w:numId="127" w16cid:durableId="152988990">
    <w:abstractNumId w:val="323"/>
  </w:num>
  <w:num w:numId="128" w16cid:durableId="848324818">
    <w:abstractNumId w:val="273"/>
  </w:num>
  <w:num w:numId="129" w16cid:durableId="1741442217">
    <w:abstractNumId w:val="365"/>
  </w:num>
  <w:num w:numId="130" w16cid:durableId="442723205">
    <w:abstractNumId w:val="151"/>
  </w:num>
  <w:num w:numId="131" w16cid:durableId="893812412">
    <w:abstractNumId w:val="334"/>
  </w:num>
  <w:num w:numId="132" w16cid:durableId="2093961671">
    <w:abstractNumId w:val="368"/>
  </w:num>
  <w:num w:numId="133" w16cid:durableId="1263343006">
    <w:abstractNumId w:val="162"/>
  </w:num>
  <w:num w:numId="134" w16cid:durableId="1289628762">
    <w:abstractNumId w:val="23"/>
  </w:num>
  <w:num w:numId="135" w16cid:durableId="264965863">
    <w:abstractNumId w:val="28"/>
  </w:num>
  <w:num w:numId="136" w16cid:durableId="958294223">
    <w:abstractNumId w:val="14"/>
  </w:num>
  <w:num w:numId="137" w16cid:durableId="742681726">
    <w:abstractNumId w:val="174"/>
  </w:num>
  <w:num w:numId="138" w16cid:durableId="691152222">
    <w:abstractNumId w:val="166"/>
  </w:num>
  <w:num w:numId="139" w16cid:durableId="1463694552">
    <w:abstractNumId w:val="244"/>
  </w:num>
  <w:num w:numId="140" w16cid:durableId="158933364">
    <w:abstractNumId w:val="144"/>
  </w:num>
  <w:num w:numId="141" w16cid:durableId="1132022606">
    <w:abstractNumId w:val="77"/>
  </w:num>
  <w:num w:numId="142" w16cid:durableId="793711976">
    <w:abstractNumId w:val="399"/>
  </w:num>
  <w:num w:numId="143" w16cid:durableId="1073744261">
    <w:abstractNumId w:val="350"/>
  </w:num>
  <w:num w:numId="144" w16cid:durableId="947157708">
    <w:abstractNumId w:val="391"/>
  </w:num>
  <w:num w:numId="145" w16cid:durableId="1379478590">
    <w:abstractNumId w:val="128"/>
  </w:num>
  <w:num w:numId="146" w16cid:durableId="1303076176">
    <w:abstractNumId w:val="237"/>
  </w:num>
  <w:num w:numId="147" w16cid:durableId="1592810736">
    <w:abstractNumId w:val="416"/>
  </w:num>
  <w:num w:numId="148" w16cid:durableId="571081158">
    <w:abstractNumId w:val="159"/>
  </w:num>
  <w:num w:numId="149" w16cid:durableId="79565587">
    <w:abstractNumId w:val="142"/>
  </w:num>
  <w:num w:numId="150" w16cid:durableId="2109690954">
    <w:abstractNumId w:val="392"/>
  </w:num>
  <w:num w:numId="151" w16cid:durableId="1502310521">
    <w:abstractNumId w:val="278"/>
  </w:num>
  <w:num w:numId="152" w16cid:durableId="1168515835">
    <w:abstractNumId w:val="329"/>
  </w:num>
  <w:num w:numId="153" w16cid:durableId="8919473">
    <w:abstractNumId w:val="241"/>
  </w:num>
  <w:num w:numId="154" w16cid:durableId="1573659930">
    <w:abstractNumId w:val="72"/>
  </w:num>
  <w:num w:numId="155" w16cid:durableId="109129048">
    <w:abstractNumId w:val="171"/>
  </w:num>
  <w:num w:numId="156" w16cid:durableId="1666011386">
    <w:abstractNumId w:val="134"/>
  </w:num>
  <w:num w:numId="157" w16cid:durableId="104348037">
    <w:abstractNumId w:val="186"/>
  </w:num>
  <w:num w:numId="158" w16cid:durableId="1210651136">
    <w:abstractNumId w:val="32"/>
  </w:num>
  <w:num w:numId="159" w16cid:durableId="1568805598">
    <w:abstractNumId w:val="245"/>
  </w:num>
  <w:num w:numId="160" w16cid:durableId="1459378538">
    <w:abstractNumId w:val="182"/>
  </w:num>
  <w:num w:numId="161" w16cid:durableId="1576088499">
    <w:abstractNumId w:val="76"/>
  </w:num>
  <w:num w:numId="162" w16cid:durableId="1904177964">
    <w:abstractNumId w:val="46"/>
  </w:num>
  <w:num w:numId="163" w16cid:durableId="1039932530">
    <w:abstractNumId w:val="137"/>
  </w:num>
  <w:num w:numId="164" w16cid:durableId="326902688">
    <w:abstractNumId w:val="326"/>
  </w:num>
  <w:num w:numId="165" w16cid:durableId="1407462076">
    <w:abstractNumId w:val="366"/>
  </w:num>
  <w:num w:numId="166" w16cid:durableId="89090369">
    <w:abstractNumId w:val="127"/>
  </w:num>
  <w:num w:numId="167" w16cid:durableId="913931543">
    <w:abstractNumId w:val="188"/>
  </w:num>
  <w:num w:numId="168" w16cid:durableId="716202328">
    <w:abstractNumId w:val="102"/>
  </w:num>
  <w:num w:numId="169" w16cid:durableId="1795437963">
    <w:abstractNumId w:val="357"/>
  </w:num>
  <w:num w:numId="170" w16cid:durableId="2001613194">
    <w:abstractNumId w:val="156"/>
  </w:num>
  <w:num w:numId="171" w16cid:durableId="1860971469">
    <w:abstractNumId w:val="272"/>
  </w:num>
  <w:num w:numId="172" w16cid:durableId="1423603236">
    <w:abstractNumId w:val="246"/>
  </w:num>
  <w:num w:numId="173" w16cid:durableId="657923546">
    <w:abstractNumId w:val="231"/>
  </w:num>
  <w:num w:numId="174" w16cid:durableId="684937484">
    <w:abstractNumId w:val="150"/>
  </w:num>
  <w:num w:numId="175" w16cid:durableId="652682101">
    <w:abstractNumId w:val="259"/>
  </w:num>
  <w:num w:numId="176" w16cid:durableId="787699950">
    <w:abstractNumId w:val="183"/>
  </w:num>
  <w:num w:numId="177" w16cid:durableId="1759212983">
    <w:abstractNumId w:val="270"/>
  </w:num>
  <w:num w:numId="178" w16cid:durableId="1059592120">
    <w:abstractNumId w:val="42"/>
  </w:num>
  <w:num w:numId="179" w16cid:durableId="1801069359">
    <w:abstractNumId w:val="227"/>
  </w:num>
  <w:num w:numId="180" w16cid:durableId="1361586300">
    <w:abstractNumId w:val="406"/>
  </w:num>
  <w:num w:numId="181" w16cid:durableId="1551962552">
    <w:abstractNumId w:val="190"/>
  </w:num>
  <w:num w:numId="182" w16cid:durableId="1437559086">
    <w:abstractNumId w:val="263"/>
  </w:num>
  <w:num w:numId="183" w16cid:durableId="1318067707">
    <w:abstractNumId w:val="275"/>
  </w:num>
  <w:num w:numId="184" w16cid:durableId="603225189">
    <w:abstractNumId w:val="253"/>
  </w:num>
  <w:num w:numId="185" w16cid:durableId="821166550">
    <w:abstractNumId w:val="236"/>
  </w:num>
  <w:num w:numId="186" w16cid:durableId="653799553">
    <w:abstractNumId w:val="383"/>
  </w:num>
  <w:num w:numId="187" w16cid:durableId="34234228">
    <w:abstractNumId w:val="230"/>
  </w:num>
  <w:num w:numId="188" w16cid:durableId="1774667468">
    <w:abstractNumId w:val="176"/>
  </w:num>
  <w:num w:numId="189" w16cid:durableId="35399357">
    <w:abstractNumId w:val="296"/>
  </w:num>
  <w:num w:numId="190" w16cid:durableId="796948076">
    <w:abstractNumId w:val="331"/>
  </w:num>
  <w:num w:numId="191" w16cid:durableId="912471112">
    <w:abstractNumId w:val="158"/>
  </w:num>
  <w:num w:numId="192" w16cid:durableId="1885946716">
    <w:abstractNumId w:val="211"/>
  </w:num>
  <w:num w:numId="193" w16cid:durableId="1707825184">
    <w:abstractNumId w:val="297"/>
  </w:num>
  <w:num w:numId="194" w16cid:durableId="1841002082">
    <w:abstractNumId w:val="92"/>
  </w:num>
  <w:num w:numId="195" w16cid:durableId="1053885935">
    <w:abstractNumId w:val="206"/>
  </w:num>
  <w:num w:numId="196" w16cid:durableId="1998269275">
    <w:abstractNumId w:val="304"/>
  </w:num>
  <w:num w:numId="197" w16cid:durableId="1912428445">
    <w:abstractNumId w:val="68"/>
  </w:num>
  <w:num w:numId="198" w16cid:durableId="839541593">
    <w:abstractNumId w:val="167"/>
  </w:num>
  <w:num w:numId="199" w16cid:durableId="1206065738">
    <w:abstractNumId w:val="376"/>
  </w:num>
  <w:num w:numId="200" w16cid:durableId="1599413636">
    <w:abstractNumId w:val="292"/>
  </w:num>
  <w:num w:numId="201" w16cid:durableId="75984548">
    <w:abstractNumId w:val="369"/>
  </w:num>
  <w:num w:numId="202" w16cid:durableId="1658193499">
    <w:abstractNumId w:val="382"/>
  </w:num>
  <w:num w:numId="203" w16cid:durableId="634065552">
    <w:abstractNumId w:val="6"/>
  </w:num>
  <w:num w:numId="204" w16cid:durableId="2031754633">
    <w:abstractNumId w:val="94"/>
  </w:num>
  <w:num w:numId="205" w16cid:durableId="216627980">
    <w:abstractNumId w:val="155"/>
  </w:num>
  <w:num w:numId="206" w16cid:durableId="1338458504">
    <w:abstractNumId w:val="114"/>
  </w:num>
  <w:num w:numId="207" w16cid:durableId="1853910433">
    <w:abstractNumId w:val="355"/>
  </w:num>
  <w:num w:numId="208" w16cid:durableId="1086028728">
    <w:abstractNumId w:val="75"/>
  </w:num>
  <w:num w:numId="209" w16cid:durableId="1448621067">
    <w:abstractNumId w:val="8"/>
  </w:num>
  <w:num w:numId="210" w16cid:durableId="784422945">
    <w:abstractNumId w:val="126"/>
  </w:num>
  <w:num w:numId="211" w16cid:durableId="1901087001">
    <w:abstractNumId w:val="203"/>
  </w:num>
  <w:num w:numId="212" w16cid:durableId="852036216">
    <w:abstractNumId w:val="29"/>
  </w:num>
  <w:num w:numId="213" w16cid:durableId="1259560475">
    <w:abstractNumId w:val="217"/>
  </w:num>
  <w:num w:numId="214" w16cid:durableId="172913538">
    <w:abstractNumId w:val="21"/>
  </w:num>
  <w:num w:numId="215" w16cid:durableId="1115757747">
    <w:abstractNumId w:val="178"/>
  </w:num>
  <w:num w:numId="216" w16cid:durableId="1067998337">
    <w:abstractNumId w:val="83"/>
  </w:num>
  <w:num w:numId="217" w16cid:durableId="104034697">
    <w:abstractNumId w:val="387"/>
  </w:num>
  <w:num w:numId="218" w16cid:durableId="963847503">
    <w:abstractNumId w:val="59"/>
  </w:num>
  <w:num w:numId="219" w16cid:durableId="403986987">
    <w:abstractNumId w:val="265"/>
  </w:num>
  <w:num w:numId="220" w16cid:durableId="1602034027">
    <w:abstractNumId w:val="89"/>
  </w:num>
  <w:num w:numId="221" w16cid:durableId="1626306980">
    <w:abstractNumId w:val="43"/>
  </w:num>
  <w:num w:numId="222" w16cid:durableId="1007169773">
    <w:abstractNumId w:val="18"/>
  </w:num>
  <w:num w:numId="223" w16cid:durableId="56900032">
    <w:abstractNumId w:val="234"/>
  </w:num>
  <w:num w:numId="224" w16cid:durableId="1477213924">
    <w:abstractNumId w:val="160"/>
  </w:num>
  <w:num w:numId="225" w16cid:durableId="826555745">
    <w:abstractNumId w:val="132"/>
  </w:num>
  <w:num w:numId="226" w16cid:durableId="1566379381">
    <w:abstractNumId w:val="349"/>
  </w:num>
  <w:num w:numId="227" w16cid:durableId="911278710">
    <w:abstractNumId w:val="210"/>
  </w:num>
  <w:num w:numId="228" w16cid:durableId="620496834">
    <w:abstractNumId w:val="13"/>
  </w:num>
  <w:num w:numId="229" w16cid:durableId="323819703">
    <w:abstractNumId w:val="107"/>
  </w:num>
  <w:num w:numId="230" w16cid:durableId="1678843033">
    <w:abstractNumId w:val="221"/>
  </w:num>
  <w:num w:numId="231" w16cid:durableId="2137984872">
    <w:abstractNumId w:val="185"/>
  </w:num>
  <w:num w:numId="232" w16cid:durableId="2013339974">
    <w:abstractNumId w:val="56"/>
  </w:num>
  <w:num w:numId="233" w16cid:durableId="2060015200">
    <w:abstractNumId w:val="386"/>
  </w:num>
  <w:num w:numId="234" w16cid:durableId="1388455744">
    <w:abstractNumId w:val="335"/>
  </w:num>
  <w:num w:numId="235" w16cid:durableId="12386531">
    <w:abstractNumId w:val="0"/>
  </w:num>
  <w:num w:numId="236" w16cid:durableId="547422369">
    <w:abstractNumId w:val="256"/>
  </w:num>
  <w:num w:numId="237" w16cid:durableId="709960287">
    <w:abstractNumId w:val="370"/>
  </w:num>
  <w:num w:numId="238" w16cid:durableId="1396050714">
    <w:abstractNumId w:val="27"/>
  </w:num>
  <w:num w:numId="239" w16cid:durableId="1821922285">
    <w:abstractNumId w:val="194"/>
  </w:num>
  <w:num w:numId="240" w16cid:durableId="375928447">
    <w:abstractNumId w:val="330"/>
  </w:num>
  <w:num w:numId="241" w16cid:durableId="1255474033">
    <w:abstractNumId w:val="362"/>
  </w:num>
  <w:num w:numId="242" w16cid:durableId="773480179">
    <w:abstractNumId w:val="341"/>
  </w:num>
  <w:num w:numId="243" w16cid:durableId="964628247">
    <w:abstractNumId w:val="90"/>
  </w:num>
  <w:num w:numId="244" w16cid:durableId="1121455745">
    <w:abstractNumId w:val="148"/>
  </w:num>
  <w:num w:numId="245" w16cid:durableId="1498425891">
    <w:abstractNumId w:val="37"/>
  </w:num>
  <w:num w:numId="246" w16cid:durableId="1872109319">
    <w:abstractNumId w:val="70"/>
  </w:num>
  <w:num w:numId="247" w16cid:durableId="1534223864">
    <w:abstractNumId w:val="81"/>
  </w:num>
  <w:num w:numId="248" w16cid:durableId="125513515">
    <w:abstractNumId w:val="225"/>
  </w:num>
  <w:num w:numId="249" w16cid:durableId="933703126">
    <w:abstractNumId w:val="117"/>
  </w:num>
  <w:num w:numId="250" w16cid:durableId="509101547">
    <w:abstractNumId w:val="74"/>
  </w:num>
  <w:num w:numId="251" w16cid:durableId="348139698">
    <w:abstractNumId w:val="319"/>
  </w:num>
  <w:num w:numId="252" w16cid:durableId="205919968">
    <w:abstractNumId w:val="212"/>
  </w:num>
  <w:num w:numId="253" w16cid:durableId="464736193">
    <w:abstractNumId w:val="104"/>
  </w:num>
  <w:num w:numId="254" w16cid:durableId="1087268759">
    <w:abstractNumId w:val="251"/>
  </w:num>
  <w:num w:numId="255" w16cid:durableId="1097209324">
    <w:abstractNumId w:val="118"/>
  </w:num>
  <w:num w:numId="256" w16cid:durableId="3702686">
    <w:abstractNumId w:val="109"/>
  </w:num>
  <w:num w:numId="257" w16cid:durableId="277104463">
    <w:abstractNumId w:val="250"/>
  </w:num>
  <w:num w:numId="258" w16cid:durableId="673603926">
    <w:abstractNumId w:val="411"/>
  </w:num>
  <w:num w:numId="259" w16cid:durableId="1304306959">
    <w:abstractNumId w:val="51"/>
  </w:num>
  <w:num w:numId="260" w16cid:durableId="1956323632">
    <w:abstractNumId w:val="311"/>
  </w:num>
  <w:num w:numId="261" w16cid:durableId="1861430374">
    <w:abstractNumId w:val="281"/>
  </w:num>
  <w:num w:numId="262" w16cid:durableId="1562205291">
    <w:abstractNumId w:val="200"/>
  </w:num>
  <w:num w:numId="263" w16cid:durableId="2022779710">
    <w:abstractNumId w:val="50"/>
  </w:num>
  <w:num w:numId="264" w16cid:durableId="399985572">
    <w:abstractNumId w:val="66"/>
  </w:num>
  <w:num w:numId="265" w16cid:durableId="873349149">
    <w:abstractNumId w:val="261"/>
  </w:num>
  <w:num w:numId="266" w16cid:durableId="1727992058">
    <w:abstractNumId w:val="394"/>
  </w:num>
  <w:num w:numId="267" w16cid:durableId="673454782">
    <w:abstractNumId w:val="57"/>
  </w:num>
  <w:num w:numId="268" w16cid:durableId="1659110389">
    <w:abstractNumId w:val="420"/>
  </w:num>
  <w:num w:numId="269" w16cid:durableId="228351246">
    <w:abstractNumId w:val="202"/>
  </w:num>
  <w:num w:numId="270" w16cid:durableId="154497307">
    <w:abstractNumId w:val="353"/>
  </w:num>
  <w:num w:numId="271" w16cid:durableId="961036936">
    <w:abstractNumId w:val="22"/>
  </w:num>
  <w:num w:numId="272" w16cid:durableId="1219244046">
    <w:abstractNumId w:val="215"/>
  </w:num>
  <w:num w:numId="273" w16cid:durableId="1388139748">
    <w:abstractNumId w:val="410"/>
  </w:num>
  <w:num w:numId="274" w16cid:durableId="1533301761">
    <w:abstractNumId w:val="347"/>
  </w:num>
  <w:num w:numId="275" w16cid:durableId="1023437098">
    <w:abstractNumId w:val="328"/>
  </w:num>
  <w:num w:numId="276" w16cid:durableId="1899784430">
    <w:abstractNumId w:val="375"/>
  </w:num>
  <w:num w:numId="277" w16cid:durableId="1568150043">
    <w:abstractNumId w:val="258"/>
  </w:num>
  <w:num w:numId="278" w16cid:durableId="1072309517">
    <w:abstractNumId w:val="79"/>
  </w:num>
  <w:num w:numId="279" w16cid:durableId="51851403">
    <w:abstractNumId w:val="30"/>
  </w:num>
  <w:num w:numId="280" w16cid:durableId="2105028665">
    <w:abstractNumId w:val="121"/>
  </w:num>
  <w:num w:numId="281" w16cid:durableId="1501895420">
    <w:abstractNumId w:val="322"/>
  </w:num>
  <w:num w:numId="282" w16cid:durableId="938412727">
    <w:abstractNumId w:val="164"/>
  </w:num>
  <w:num w:numId="283" w16cid:durableId="742339824">
    <w:abstractNumId w:val="85"/>
  </w:num>
  <w:num w:numId="284" w16cid:durableId="1225608909">
    <w:abstractNumId w:val="267"/>
  </w:num>
  <w:num w:numId="285" w16cid:durableId="1323702956">
    <w:abstractNumId w:val="299"/>
  </w:num>
  <w:num w:numId="286" w16cid:durableId="592517470">
    <w:abstractNumId w:val="25"/>
  </w:num>
  <w:num w:numId="287" w16cid:durableId="557714255">
    <w:abstractNumId w:val="381"/>
  </w:num>
  <w:num w:numId="288" w16cid:durableId="1979798540">
    <w:abstractNumId w:val="141"/>
  </w:num>
  <w:num w:numId="289" w16cid:durableId="799689932">
    <w:abstractNumId w:val="165"/>
  </w:num>
  <w:num w:numId="290" w16cid:durableId="439305786">
    <w:abstractNumId w:val="279"/>
  </w:num>
  <w:num w:numId="291" w16cid:durableId="1407603540">
    <w:abstractNumId w:val="63"/>
  </w:num>
  <w:num w:numId="292" w16cid:durableId="2110153500">
    <w:abstractNumId w:val="338"/>
  </w:num>
  <w:num w:numId="293" w16cid:durableId="725760505">
    <w:abstractNumId w:val="209"/>
  </w:num>
  <w:num w:numId="294" w16cid:durableId="1375085438">
    <w:abstractNumId w:val="300"/>
  </w:num>
  <w:num w:numId="295" w16cid:durableId="1051879912">
    <w:abstractNumId w:val="11"/>
  </w:num>
  <w:num w:numId="296" w16cid:durableId="588661146">
    <w:abstractNumId w:val="414"/>
  </w:num>
  <w:num w:numId="297" w16cid:durableId="2054496323">
    <w:abstractNumId w:val="4"/>
  </w:num>
  <w:num w:numId="298" w16cid:durableId="153299184">
    <w:abstractNumId w:val="218"/>
  </w:num>
  <w:num w:numId="299" w16cid:durableId="1644966488">
    <w:abstractNumId w:val="367"/>
  </w:num>
  <w:num w:numId="300" w16cid:durableId="445273380">
    <w:abstractNumId w:val="111"/>
  </w:num>
  <w:num w:numId="301" w16cid:durableId="1550261932">
    <w:abstractNumId w:val="91"/>
  </w:num>
  <w:num w:numId="302" w16cid:durableId="1512648355">
    <w:abstractNumId w:val="358"/>
  </w:num>
  <w:num w:numId="303" w16cid:durableId="79527230">
    <w:abstractNumId w:val="321"/>
  </w:num>
  <w:num w:numId="304" w16cid:durableId="477381316">
    <w:abstractNumId w:val="226"/>
  </w:num>
  <w:num w:numId="305" w16cid:durableId="1616058541">
    <w:abstractNumId w:val="235"/>
  </w:num>
  <w:num w:numId="306" w16cid:durableId="976186544">
    <w:abstractNumId w:val="389"/>
  </w:num>
  <w:num w:numId="307" w16cid:durableId="200635871">
    <w:abstractNumId w:val="393"/>
  </w:num>
  <w:num w:numId="308" w16cid:durableId="983048255">
    <w:abstractNumId w:val="288"/>
  </w:num>
  <w:num w:numId="309" w16cid:durableId="1097214296">
    <w:abstractNumId w:val="293"/>
  </w:num>
  <w:num w:numId="310" w16cid:durableId="943420134">
    <w:abstractNumId w:val="49"/>
  </w:num>
  <w:num w:numId="311" w16cid:durableId="46993416">
    <w:abstractNumId w:val="220"/>
  </w:num>
  <w:num w:numId="312" w16cid:durableId="450440837">
    <w:abstractNumId w:val="317"/>
  </w:num>
  <w:num w:numId="313" w16cid:durableId="1089347766">
    <w:abstractNumId w:val="116"/>
  </w:num>
  <w:num w:numId="314" w16cid:durableId="1722559927">
    <w:abstractNumId w:val="397"/>
  </w:num>
  <w:num w:numId="315" w16cid:durableId="2041397472">
    <w:abstractNumId w:val="385"/>
  </w:num>
  <w:num w:numId="316" w16cid:durableId="389109295">
    <w:abstractNumId w:val="106"/>
  </w:num>
  <w:num w:numId="317" w16cid:durableId="1423835344">
    <w:abstractNumId w:val="345"/>
  </w:num>
  <w:num w:numId="318" w16cid:durableId="241643104">
    <w:abstractNumId w:val="315"/>
  </w:num>
  <w:num w:numId="319" w16cid:durableId="1314986132">
    <w:abstractNumId w:val="124"/>
  </w:num>
  <w:num w:numId="320" w16cid:durableId="448165007">
    <w:abstractNumId w:val="303"/>
  </w:num>
  <w:num w:numId="321" w16cid:durableId="1130855648">
    <w:abstractNumId w:val="98"/>
  </w:num>
  <w:num w:numId="322" w16cid:durableId="1502041865">
    <w:abstractNumId w:val="195"/>
  </w:num>
  <w:num w:numId="323" w16cid:durableId="308367947">
    <w:abstractNumId w:val="395"/>
  </w:num>
  <w:num w:numId="324" w16cid:durableId="834346973">
    <w:abstractNumId w:val="48"/>
  </w:num>
  <w:num w:numId="325" w16cid:durableId="1663193641">
    <w:abstractNumId w:val="196"/>
  </w:num>
  <w:num w:numId="326" w16cid:durableId="233206182">
    <w:abstractNumId w:val="197"/>
  </w:num>
  <w:num w:numId="327" w16cid:durableId="789125503">
    <w:abstractNumId w:val="228"/>
  </w:num>
  <w:num w:numId="328" w16cid:durableId="1782988260">
    <w:abstractNumId w:val="133"/>
  </w:num>
  <w:num w:numId="329" w16cid:durableId="1362899977">
    <w:abstractNumId w:val="377"/>
  </w:num>
  <w:num w:numId="330" w16cid:durableId="1313215439">
    <w:abstractNumId w:val="147"/>
  </w:num>
  <w:num w:numId="331" w16cid:durableId="1023898679">
    <w:abstractNumId w:val="143"/>
  </w:num>
  <w:num w:numId="332" w16cid:durableId="867988493">
    <w:abstractNumId w:val="398"/>
  </w:num>
  <w:num w:numId="333" w16cid:durableId="1139346928">
    <w:abstractNumId w:val="302"/>
  </w:num>
  <w:num w:numId="334" w16cid:durableId="853961479">
    <w:abstractNumId w:val="168"/>
  </w:num>
  <w:num w:numId="335" w16cid:durableId="526676993">
    <w:abstractNumId w:val="179"/>
  </w:num>
  <w:num w:numId="336" w16cid:durableId="1898709411">
    <w:abstractNumId w:val="305"/>
  </w:num>
  <w:num w:numId="337" w16cid:durableId="264115144">
    <w:abstractNumId w:val="10"/>
  </w:num>
  <w:num w:numId="338" w16cid:durableId="1066998357">
    <w:abstractNumId w:val="308"/>
  </w:num>
  <w:num w:numId="339" w16cid:durableId="537398208">
    <w:abstractNumId w:val="352"/>
  </w:num>
  <w:num w:numId="340" w16cid:durableId="506211331">
    <w:abstractNumId w:val="140"/>
  </w:num>
  <w:num w:numId="341" w16cid:durableId="1514342048">
    <w:abstractNumId w:val="298"/>
  </w:num>
  <w:num w:numId="342" w16cid:durableId="1252353142">
    <w:abstractNumId w:val="255"/>
  </w:num>
  <w:num w:numId="343" w16cid:durableId="1294143199">
    <w:abstractNumId w:val="191"/>
  </w:num>
  <w:num w:numId="344" w16cid:durableId="773789002">
    <w:abstractNumId w:val="359"/>
  </w:num>
  <w:num w:numId="345" w16cid:durableId="1734429610">
    <w:abstractNumId w:val="361"/>
  </w:num>
  <w:num w:numId="346" w16cid:durableId="1208101424">
    <w:abstractNumId w:val="301"/>
  </w:num>
  <w:num w:numId="347" w16cid:durableId="1781492802">
    <w:abstractNumId w:val="306"/>
  </w:num>
  <w:num w:numId="348" w16cid:durableId="1857306484">
    <w:abstractNumId w:val="232"/>
  </w:num>
  <w:num w:numId="349" w16cid:durableId="1045063555">
    <w:abstractNumId w:val="284"/>
  </w:num>
  <w:num w:numId="350" w16cid:durableId="827209094">
    <w:abstractNumId w:val="152"/>
  </w:num>
  <w:num w:numId="351" w16cid:durableId="707293499">
    <w:abstractNumId w:val="204"/>
  </w:num>
  <w:num w:numId="352" w16cid:durableId="672991515">
    <w:abstractNumId w:val="337"/>
  </w:num>
  <w:num w:numId="353" w16cid:durableId="657227501">
    <w:abstractNumId w:val="131"/>
  </w:num>
  <w:num w:numId="354" w16cid:durableId="1062828958">
    <w:abstractNumId w:val="7"/>
  </w:num>
  <w:num w:numId="355" w16cid:durableId="1444954316">
    <w:abstractNumId w:val="26"/>
  </w:num>
  <w:num w:numId="356" w16cid:durableId="1602907326">
    <w:abstractNumId w:val="400"/>
  </w:num>
  <w:num w:numId="357" w16cid:durableId="1138956245">
    <w:abstractNumId w:val="374"/>
  </w:num>
  <w:num w:numId="358" w16cid:durableId="301467221">
    <w:abstractNumId w:val="271"/>
  </w:num>
  <w:num w:numId="359" w16cid:durableId="1654024824">
    <w:abstractNumId w:val="283"/>
  </w:num>
  <w:num w:numId="360" w16cid:durableId="1765296370">
    <w:abstractNumId w:val="363"/>
  </w:num>
  <w:num w:numId="361" w16cid:durableId="1398019747">
    <w:abstractNumId w:val="108"/>
  </w:num>
  <w:num w:numId="362" w16cid:durableId="696352624">
    <w:abstractNumId w:val="60"/>
  </w:num>
  <w:num w:numId="363" w16cid:durableId="1736775359">
    <w:abstractNumId w:val="287"/>
  </w:num>
  <w:num w:numId="364" w16cid:durableId="1966540353">
    <w:abstractNumId w:val="103"/>
  </w:num>
  <w:num w:numId="365" w16cid:durableId="649334938">
    <w:abstractNumId w:val="64"/>
  </w:num>
  <w:num w:numId="366" w16cid:durableId="1408571440">
    <w:abstractNumId w:val="222"/>
  </w:num>
  <w:num w:numId="367" w16cid:durableId="1373339543">
    <w:abstractNumId w:val="34"/>
  </w:num>
  <w:num w:numId="368" w16cid:durableId="1498421276">
    <w:abstractNumId w:val="187"/>
  </w:num>
  <w:num w:numId="369" w16cid:durableId="1087073752">
    <w:abstractNumId w:val="177"/>
  </w:num>
  <w:num w:numId="370" w16cid:durableId="681586126">
    <w:abstractNumId w:val="110"/>
  </w:num>
  <w:num w:numId="371" w16cid:durableId="1599559693">
    <w:abstractNumId w:val="135"/>
  </w:num>
  <w:num w:numId="372" w16cid:durableId="413205148">
    <w:abstractNumId w:val="340"/>
  </w:num>
  <w:num w:numId="373" w16cid:durableId="1126392778">
    <w:abstractNumId w:val="401"/>
  </w:num>
  <w:num w:numId="374" w16cid:durableId="438531041">
    <w:abstractNumId w:val="55"/>
  </w:num>
  <w:num w:numId="375" w16cid:durableId="824972421">
    <w:abstractNumId w:val="327"/>
  </w:num>
  <w:num w:numId="376" w16cid:durableId="1323585540">
    <w:abstractNumId w:val="314"/>
  </w:num>
  <w:num w:numId="377" w16cid:durableId="108595187">
    <w:abstractNumId w:val="307"/>
  </w:num>
  <w:num w:numId="378" w16cid:durableId="1635135877">
    <w:abstractNumId w:val="3"/>
  </w:num>
  <w:num w:numId="379" w16cid:durableId="768811717">
    <w:abstractNumId w:val="82"/>
  </w:num>
  <w:num w:numId="380" w16cid:durableId="456871595">
    <w:abstractNumId w:val="207"/>
  </w:num>
  <w:num w:numId="381" w16cid:durableId="669599566">
    <w:abstractNumId w:val="348"/>
  </w:num>
  <w:num w:numId="382" w16cid:durableId="181021436">
    <w:abstractNumId w:val="260"/>
  </w:num>
  <w:num w:numId="383" w16cid:durableId="295113325">
    <w:abstractNumId w:val="130"/>
  </w:num>
  <w:num w:numId="384" w16cid:durableId="1877545146">
    <w:abstractNumId w:val="199"/>
  </w:num>
  <w:num w:numId="385" w16cid:durableId="481124132">
    <w:abstractNumId w:val="408"/>
  </w:num>
  <w:num w:numId="386" w16cid:durableId="1564683492">
    <w:abstractNumId w:val="233"/>
  </w:num>
  <w:num w:numId="387" w16cid:durableId="573856024">
    <w:abstractNumId w:val="146"/>
  </w:num>
  <w:num w:numId="388" w16cid:durableId="1058699640">
    <w:abstractNumId w:val="332"/>
  </w:num>
  <w:num w:numId="389" w16cid:durableId="1384062634">
    <w:abstractNumId w:val="39"/>
  </w:num>
  <w:num w:numId="390" w16cid:durableId="1725640757">
    <w:abstractNumId w:val="175"/>
  </w:num>
  <w:num w:numId="391" w16cid:durableId="19013826">
    <w:abstractNumId w:val="291"/>
  </w:num>
  <w:num w:numId="392" w16cid:durableId="1355765070">
    <w:abstractNumId w:val="35"/>
  </w:num>
  <w:num w:numId="393" w16cid:durableId="1605847930">
    <w:abstractNumId w:val="100"/>
  </w:num>
  <w:num w:numId="394" w16cid:durableId="1422678136">
    <w:abstractNumId w:val="84"/>
  </w:num>
  <w:num w:numId="395" w16cid:durableId="1324972932">
    <w:abstractNumId w:val="1"/>
  </w:num>
  <w:num w:numId="396" w16cid:durableId="942808882">
    <w:abstractNumId w:val="145"/>
  </w:num>
  <w:num w:numId="397" w16cid:durableId="2041784941">
    <w:abstractNumId w:val="45"/>
  </w:num>
  <w:num w:numId="398" w16cid:durableId="1749038611">
    <w:abstractNumId w:val="216"/>
  </w:num>
  <w:num w:numId="399" w16cid:durableId="2069453561">
    <w:abstractNumId w:val="388"/>
  </w:num>
  <w:num w:numId="400" w16cid:durableId="1640302585">
    <w:abstractNumId w:val="418"/>
  </w:num>
  <w:num w:numId="401" w16cid:durableId="1210074574">
    <w:abstractNumId w:val="80"/>
  </w:num>
  <w:num w:numId="402" w16cid:durableId="687677032">
    <w:abstractNumId w:val="99"/>
  </w:num>
  <w:num w:numId="403" w16cid:durableId="1029912846">
    <w:abstractNumId w:val="336"/>
  </w:num>
  <w:num w:numId="404" w16cid:durableId="983390034">
    <w:abstractNumId w:val="390"/>
  </w:num>
  <w:num w:numId="405" w16cid:durableId="32310162">
    <w:abstractNumId w:val="371"/>
  </w:num>
  <w:num w:numId="406" w16cid:durableId="2080781135">
    <w:abstractNumId w:val="125"/>
  </w:num>
  <w:num w:numId="407" w16cid:durableId="1293175470">
    <w:abstractNumId w:val="58"/>
  </w:num>
  <w:num w:numId="408" w16cid:durableId="1211111083">
    <w:abstractNumId w:val="229"/>
  </w:num>
  <w:num w:numId="409" w16cid:durableId="1097944048">
    <w:abstractNumId w:val="378"/>
  </w:num>
  <w:num w:numId="410" w16cid:durableId="617570685">
    <w:abstractNumId w:val="184"/>
  </w:num>
  <w:num w:numId="411" w16cid:durableId="1453086360">
    <w:abstractNumId w:val="172"/>
  </w:num>
  <w:num w:numId="412" w16cid:durableId="157621401">
    <w:abstractNumId w:val="95"/>
  </w:num>
  <w:num w:numId="413" w16cid:durableId="1370493025">
    <w:abstractNumId w:val="289"/>
  </w:num>
  <w:num w:numId="414" w16cid:durableId="394279429">
    <w:abstractNumId w:val="405"/>
  </w:num>
  <w:num w:numId="415" w16cid:durableId="1702782776">
    <w:abstractNumId w:val="223"/>
  </w:num>
  <w:num w:numId="416" w16cid:durableId="1457261098">
    <w:abstractNumId w:val="40"/>
  </w:num>
  <w:num w:numId="417" w16cid:durableId="74908595">
    <w:abstractNumId w:val="346"/>
  </w:num>
  <w:num w:numId="418" w16cid:durableId="59983569">
    <w:abstractNumId w:val="409"/>
  </w:num>
  <w:num w:numId="419" w16cid:durableId="1812477060">
    <w:abstractNumId w:val="71"/>
  </w:num>
  <w:num w:numId="420" w16cid:durableId="2141998483">
    <w:abstractNumId w:val="364"/>
  </w:num>
  <w:num w:numId="421" w16cid:durableId="1027485073">
    <w:abstractNumId w:val="138"/>
  </w:num>
  <w:num w:numId="422" w16cid:durableId="2069573438">
    <w:abstractNumId w:val="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6B9"/>
    <w:rsid w:val="00001171"/>
    <w:rsid w:val="00011854"/>
    <w:rsid w:val="00027728"/>
    <w:rsid w:val="00033D9C"/>
    <w:rsid w:val="00036C59"/>
    <w:rsid w:val="000C36B9"/>
    <w:rsid w:val="000E5FEB"/>
    <w:rsid w:val="000F1048"/>
    <w:rsid w:val="001076D0"/>
    <w:rsid w:val="00125DD9"/>
    <w:rsid w:val="001550E8"/>
    <w:rsid w:val="00192691"/>
    <w:rsid w:val="00193965"/>
    <w:rsid w:val="00196D87"/>
    <w:rsid w:val="001A502C"/>
    <w:rsid w:val="001B0CE1"/>
    <w:rsid w:val="001B676B"/>
    <w:rsid w:val="001F6236"/>
    <w:rsid w:val="00200091"/>
    <w:rsid w:val="00210194"/>
    <w:rsid w:val="002C2571"/>
    <w:rsid w:val="002D3841"/>
    <w:rsid w:val="002E75C1"/>
    <w:rsid w:val="00313C3C"/>
    <w:rsid w:val="003264EB"/>
    <w:rsid w:val="003315AA"/>
    <w:rsid w:val="003821BB"/>
    <w:rsid w:val="00382D7D"/>
    <w:rsid w:val="003A3A9E"/>
    <w:rsid w:val="003F0352"/>
    <w:rsid w:val="003F50B9"/>
    <w:rsid w:val="00402D75"/>
    <w:rsid w:val="00462045"/>
    <w:rsid w:val="00486087"/>
    <w:rsid w:val="004A1756"/>
    <w:rsid w:val="004B4070"/>
    <w:rsid w:val="004B4E0B"/>
    <w:rsid w:val="004F7171"/>
    <w:rsid w:val="005406B9"/>
    <w:rsid w:val="005732FF"/>
    <w:rsid w:val="005D5C8E"/>
    <w:rsid w:val="006002F2"/>
    <w:rsid w:val="0060384C"/>
    <w:rsid w:val="00625084"/>
    <w:rsid w:val="0063574D"/>
    <w:rsid w:val="00656356"/>
    <w:rsid w:val="00665717"/>
    <w:rsid w:val="00676E64"/>
    <w:rsid w:val="006820DC"/>
    <w:rsid w:val="006A12D3"/>
    <w:rsid w:val="006D676F"/>
    <w:rsid w:val="006D68E7"/>
    <w:rsid w:val="006F763E"/>
    <w:rsid w:val="0071191C"/>
    <w:rsid w:val="00715A02"/>
    <w:rsid w:val="0072550C"/>
    <w:rsid w:val="0073592B"/>
    <w:rsid w:val="007361F1"/>
    <w:rsid w:val="0078279C"/>
    <w:rsid w:val="0078664F"/>
    <w:rsid w:val="007C374B"/>
    <w:rsid w:val="007F25C1"/>
    <w:rsid w:val="007F68DD"/>
    <w:rsid w:val="00802932"/>
    <w:rsid w:val="00804A3E"/>
    <w:rsid w:val="0081339D"/>
    <w:rsid w:val="008538D3"/>
    <w:rsid w:val="00860919"/>
    <w:rsid w:val="008729E3"/>
    <w:rsid w:val="00887864"/>
    <w:rsid w:val="00892B7F"/>
    <w:rsid w:val="00897478"/>
    <w:rsid w:val="008D5E25"/>
    <w:rsid w:val="00906ED9"/>
    <w:rsid w:val="0093740E"/>
    <w:rsid w:val="009656C3"/>
    <w:rsid w:val="009661DA"/>
    <w:rsid w:val="0098543C"/>
    <w:rsid w:val="00987D8C"/>
    <w:rsid w:val="00A031B7"/>
    <w:rsid w:val="00A04207"/>
    <w:rsid w:val="00A34778"/>
    <w:rsid w:val="00A54DC5"/>
    <w:rsid w:val="00A72FFD"/>
    <w:rsid w:val="00A8054C"/>
    <w:rsid w:val="00AA14EC"/>
    <w:rsid w:val="00AC62AB"/>
    <w:rsid w:val="00B13CE1"/>
    <w:rsid w:val="00B368D9"/>
    <w:rsid w:val="00B403D7"/>
    <w:rsid w:val="00B62BDE"/>
    <w:rsid w:val="00B74B8C"/>
    <w:rsid w:val="00B777A5"/>
    <w:rsid w:val="00B82321"/>
    <w:rsid w:val="00BD568B"/>
    <w:rsid w:val="00BF6F60"/>
    <w:rsid w:val="00C121E9"/>
    <w:rsid w:val="00C242E5"/>
    <w:rsid w:val="00C4110A"/>
    <w:rsid w:val="00C43F39"/>
    <w:rsid w:val="00C442D1"/>
    <w:rsid w:val="00C5439B"/>
    <w:rsid w:val="00C65525"/>
    <w:rsid w:val="00C67AA3"/>
    <w:rsid w:val="00C83C54"/>
    <w:rsid w:val="00C86DD0"/>
    <w:rsid w:val="00CF46AE"/>
    <w:rsid w:val="00D04FC5"/>
    <w:rsid w:val="00D11B28"/>
    <w:rsid w:val="00D15C50"/>
    <w:rsid w:val="00D36678"/>
    <w:rsid w:val="00D72AE1"/>
    <w:rsid w:val="00D81CF4"/>
    <w:rsid w:val="00D842E4"/>
    <w:rsid w:val="00D9053A"/>
    <w:rsid w:val="00DC1E07"/>
    <w:rsid w:val="00DE7358"/>
    <w:rsid w:val="00DF7A12"/>
    <w:rsid w:val="00E0586D"/>
    <w:rsid w:val="00E90B16"/>
    <w:rsid w:val="00E9306D"/>
    <w:rsid w:val="00EC0B33"/>
    <w:rsid w:val="00F020A0"/>
    <w:rsid w:val="00F03603"/>
    <w:rsid w:val="00F23976"/>
    <w:rsid w:val="00F45379"/>
    <w:rsid w:val="00F455B0"/>
    <w:rsid w:val="00FA1160"/>
    <w:rsid w:val="00FD61D5"/>
    <w:rsid w:val="00FE6E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0C8D4"/>
  <w15:chartTrackingRefBased/>
  <w15:docId w15:val="{FF5EFFBD-067C-0744-AD71-873D9A3CE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6B9"/>
    <w:pPr>
      <w:spacing w:line="276" w:lineRule="auto"/>
    </w:pPr>
    <w:rPr>
      <w:rFonts w:ascii="Arial" w:eastAsia="Arial" w:hAnsi="Arial" w:cs="Arial"/>
      <w:kern w:val="0"/>
      <w:sz w:val="22"/>
      <w:szCs w:val="22"/>
      <w:lang w:eastAsia="en-GB" w:bidi="th-TH"/>
      <w14:ligatures w14:val="none"/>
    </w:rPr>
  </w:style>
  <w:style w:type="paragraph" w:styleId="Heading1">
    <w:name w:val="heading 1"/>
    <w:basedOn w:val="Normal"/>
    <w:next w:val="Normal"/>
    <w:link w:val="Heading1Char"/>
    <w:uiPriority w:val="9"/>
    <w:qFormat/>
    <w:rsid w:val="00C67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7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7AA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A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7A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7A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7A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7A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7A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455B0"/>
    <w:rPr>
      <w:rFonts w:ascii="Flama Bold" w:hAnsi="Flama Bold"/>
      <w:b w:val="0"/>
      <w:i/>
      <w:iCs/>
      <w:color w:val="404040" w:themeColor="text1" w:themeTint="BF"/>
    </w:rPr>
  </w:style>
  <w:style w:type="character" w:customStyle="1" w:styleId="Heading1Char">
    <w:name w:val="Heading 1 Char"/>
    <w:basedOn w:val="DefaultParagraphFont"/>
    <w:link w:val="Heading1"/>
    <w:uiPriority w:val="9"/>
    <w:rsid w:val="00C6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A3"/>
    <w:rPr>
      <w:rFonts w:eastAsiaTheme="majorEastAsia" w:cstheme="majorBidi"/>
      <w:color w:val="272727" w:themeColor="text1" w:themeTint="D8"/>
    </w:rPr>
  </w:style>
  <w:style w:type="paragraph" w:styleId="Title">
    <w:name w:val="Title"/>
    <w:basedOn w:val="Normal"/>
    <w:next w:val="Normal"/>
    <w:link w:val="TitleChar"/>
    <w:uiPriority w:val="10"/>
    <w:qFormat/>
    <w:rsid w:val="00C67A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7AA3"/>
    <w:rPr>
      <w:rFonts w:ascii="Flama Bold" w:hAnsi="Flama Bold"/>
      <w:i/>
      <w:iCs/>
      <w:color w:val="404040" w:themeColor="text1" w:themeTint="BF"/>
    </w:rPr>
  </w:style>
  <w:style w:type="paragraph" w:styleId="ListParagraph">
    <w:name w:val="List Paragraph"/>
    <w:basedOn w:val="Normal"/>
    <w:uiPriority w:val="34"/>
    <w:qFormat/>
    <w:rsid w:val="00C67AA3"/>
    <w:pPr>
      <w:ind w:left="720"/>
      <w:contextualSpacing/>
    </w:pPr>
  </w:style>
  <w:style w:type="character" w:styleId="IntenseEmphasis">
    <w:name w:val="Intense Emphasis"/>
    <w:basedOn w:val="DefaultParagraphFont"/>
    <w:uiPriority w:val="21"/>
    <w:qFormat/>
    <w:rsid w:val="00C67AA3"/>
    <w:rPr>
      <w:i/>
      <w:iCs/>
      <w:color w:val="0F4761" w:themeColor="accent1" w:themeShade="BF"/>
    </w:rPr>
  </w:style>
  <w:style w:type="paragraph" w:styleId="IntenseQuote">
    <w:name w:val="Intense Quote"/>
    <w:basedOn w:val="Normal"/>
    <w:next w:val="Normal"/>
    <w:link w:val="IntenseQuoteChar"/>
    <w:uiPriority w:val="30"/>
    <w:qFormat/>
    <w:rsid w:val="00C67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AA3"/>
    <w:rPr>
      <w:rFonts w:ascii="Flama Bold" w:hAnsi="Flama Bold"/>
      <w:i/>
      <w:iCs/>
      <w:color w:val="0F4761" w:themeColor="accent1" w:themeShade="BF"/>
    </w:rPr>
  </w:style>
  <w:style w:type="character" w:styleId="IntenseReference">
    <w:name w:val="Intense Reference"/>
    <w:basedOn w:val="DefaultParagraphFont"/>
    <w:uiPriority w:val="32"/>
    <w:qFormat/>
    <w:rsid w:val="00C67AA3"/>
    <w:rPr>
      <w:b/>
      <w:bCs/>
      <w:smallCaps/>
      <w:color w:val="0F4761" w:themeColor="accent1" w:themeShade="BF"/>
      <w:spacing w:val="5"/>
    </w:rPr>
  </w:style>
  <w:style w:type="paragraph" w:styleId="Header">
    <w:name w:val="header"/>
    <w:basedOn w:val="Normal"/>
    <w:link w:val="HeaderChar"/>
    <w:uiPriority w:val="99"/>
    <w:unhideWhenUsed/>
    <w:rsid w:val="00C67AA3"/>
    <w:pPr>
      <w:tabs>
        <w:tab w:val="center" w:pos="4680"/>
        <w:tab w:val="right" w:pos="9360"/>
      </w:tabs>
    </w:pPr>
  </w:style>
  <w:style w:type="character" w:customStyle="1" w:styleId="HeaderChar">
    <w:name w:val="Header Char"/>
    <w:basedOn w:val="DefaultParagraphFont"/>
    <w:link w:val="Header"/>
    <w:uiPriority w:val="99"/>
    <w:rsid w:val="00C67AA3"/>
    <w:rPr>
      <w:rFonts w:ascii="Flama Bold" w:hAnsi="Flama Bold"/>
    </w:rPr>
  </w:style>
  <w:style w:type="paragraph" w:styleId="Footer">
    <w:name w:val="footer"/>
    <w:basedOn w:val="Normal"/>
    <w:link w:val="FooterChar"/>
    <w:uiPriority w:val="99"/>
    <w:unhideWhenUsed/>
    <w:rsid w:val="00C67AA3"/>
    <w:pPr>
      <w:tabs>
        <w:tab w:val="center" w:pos="4680"/>
        <w:tab w:val="right" w:pos="9360"/>
      </w:tabs>
    </w:pPr>
  </w:style>
  <w:style w:type="character" w:customStyle="1" w:styleId="FooterChar">
    <w:name w:val="Footer Char"/>
    <w:basedOn w:val="DefaultParagraphFont"/>
    <w:link w:val="Footer"/>
    <w:uiPriority w:val="99"/>
    <w:rsid w:val="00C67AA3"/>
    <w:rPr>
      <w:rFonts w:ascii="Flama Bold" w:hAnsi="Flama Bold"/>
    </w:rPr>
  </w:style>
  <w:style w:type="table" w:styleId="TableGrid">
    <w:name w:val="Table Grid"/>
    <w:basedOn w:val="TableNormal"/>
    <w:uiPriority w:val="59"/>
    <w:rsid w:val="00C67AA3"/>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PRME">
    <w:name w:val="Heading 1 PRME"/>
    <w:basedOn w:val="Normal"/>
    <w:qFormat/>
    <w:rsid w:val="00210194"/>
    <w:rPr>
      <w:b/>
      <w:bCs/>
      <w:sz w:val="40"/>
      <w:szCs w:val="40"/>
    </w:rPr>
  </w:style>
  <w:style w:type="paragraph" w:customStyle="1" w:styleId="Heading2PRME">
    <w:name w:val="Heading 2 PRME"/>
    <w:basedOn w:val="Normal"/>
    <w:qFormat/>
    <w:rsid w:val="00210194"/>
    <w:rPr>
      <w:b/>
      <w:sz w:val="28"/>
      <w:szCs w:val="28"/>
    </w:rPr>
  </w:style>
  <w:style w:type="paragraph" w:customStyle="1" w:styleId="CopyPRME">
    <w:name w:val="Copy PRME"/>
    <w:basedOn w:val="Normal"/>
    <w:qFormat/>
    <w:rsid w:val="00210194"/>
    <w:rPr>
      <w:rFonts w:ascii="Flama Light" w:hAnsi="Flama Light"/>
    </w:rPr>
  </w:style>
  <w:style w:type="paragraph" w:customStyle="1" w:styleId="CopyNumbersPRME">
    <w:name w:val="Copy Numbers PRME"/>
    <w:basedOn w:val="ListParagraph"/>
    <w:qFormat/>
    <w:rsid w:val="00210194"/>
    <w:pPr>
      <w:numPr>
        <w:numId w:val="1"/>
      </w:numPr>
    </w:pPr>
    <w:rPr>
      <w:rFonts w:ascii="Flama Light" w:hAnsi="Flama Light"/>
      <w:lang w:val="en-US"/>
    </w:rPr>
  </w:style>
  <w:style w:type="paragraph" w:customStyle="1" w:styleId="BulletsCopyPRME">
    <w:name w:val="Bullets Copy PRME"/>
    <w:basedOn w:val="ListParagraph"/>
    <w:qFormat/>
    <w:rsid w:val="00210194"/>
    <w:pPr>
      <w:numPr>
        <w:numId w:val="5"/>
      </w:numPr>
    </w:pPr>
    <w:rPr>
      <w:rFonts w:ascii="Flama Light" w:hAnsi="Flama Light"/>
      <w:lang w:val="en-US"/>
    </w:rPr>
  </w:style>
  <w:style w:type="table" w:customStyle="1" w:styleId="PRMETable">
    <w:name w:val="PRME Table"/>
    <w:basedOn w:val="TableNormal"/>
    <w:uiPriority w:val="99"/>
    <w:rsid w:val="00210194"/>
    <w:tblPr/>
  </w:style>
  <w:style w:type="table" w:customStyle="1" w:styleId="PRMETableMain">
    <w:name w:val="PRME Table Main"/>
    <w:basedOn w:val="TableNormal"/>
    <w:uiPriority w:val="99"/>
    <w:rsid w:val="00210194"/>
    <w:rPr>
      <w:rFonts w:ascii="Flama Light" w:hAnsi="Flama Light"/>
    </w:rPr>
    <w:tblPr/>
    <w:tblStylePr w:type="firstRow">
      <w:rPr>
        <w:rFonts w:ascii="Flama Medium" w:hAnsi="Flama Medium"/>
        <w:b/>
        <w:i w:val="0"/>
      </w:rPr>
      <w:tblPr/>
      <w:tcPr>
        <w:shd w:val="clear" w:color="auto" w:fill="1E3250"/>
      </w:tcPr>
    </w:tblStylePr>
    <w:tblStylePr w:type="firstCol">
      <w:rPr>
        <w:rFonts w:ascii="Flama Medium" w:hAnsi="Flama Medium"/>
        <w:b/>
        <w:i w:val="0"/>
      </w:rPr>
    </w:tblStylePr>
  </w:style>
  <w:style w:type="paragraph" w:customStyle="1" w:styleId="Header3PRME">
    <w:name w:val="Header 3 PRME"/>
    <w:basedOn w:val="Normal"/>
    <w:qFormat/>
    <w:rsid w:val="00887864"/>
    <w:rPr>
      <w:rFonts w:ascii="Flama Medium" w:hAnsi="Flama Medium"/>
      <w:b/>
      <w:bCs/>
      <w:color w:val="4C6B8B"/>
      <w:sz w:val="24"/>
      <w:szCs w:val="28"/>
    </w:rPr>
  </w:style>
  <w:style w:type="paragraph" w:customStyle="1" w:styleId="PRMEFlamaBoldHeader">
    <w:name w:val="PRME Flama Bold Header"/>
    <w:basedOn w:val="CopyPRME"/>
    <w:qFormat/>
    <w:rsid w:val="005406B9"/>
    <w:rPr>
      <w:rFonts w:ascii="Flama Semibold" w:hAnsi="Flama Semibold"/>
      <w:b/>
      <w:bCs/>
    </w:rPr>
  </w:style>
  <w:style w:type="paragraph" w:customStyle="1" w:styleId="CopyPRIMEBold">
    <w:name w:val="Copy PRIME Bold"/>
    <w:basedOn w:val="CopyPRME"/>
    <w:qFormat/>
    <w:rsid w:val="005406B9"/>
    <w:pPr>
      <w:spacing w:line="240" w:lineRule="auto"/>
    </w:pPr>
    <w:rPr>
      <w:rFonts w:ascii="Flama Medium" w:eastAsiaTheme="minorHAnsi" w:hAnsi="Flama Medium" w:cstheme="minorBidi"/>
      <w:b/>
      <w:bCs/>
      <w:kern w:val="2"/>
      <w:sz w:val="24"/>
      <w:szCs w:val="24"/>
      <w:lang w:eastAsia="en-US" w:bidi="ar-SA"/>
      <w14:ligatures w14:val="standardContextual"/>
    </w:rPr>
  </w:style>
  <w:style w:type="paragraph" w:customStyle="1" w:styleId="PRMEBullet">
    <w:name w:val="PRME Bullet"/>
    <w:basedOn w:val="CopyPRME"/>
    <w:qFormat/>
    <w:rsid w:val="00B82321"/>
    <w:pPr>
      <w:numPr>
        <w:numId w:val="15"/>
      </w:numPr>
      <w:spacing w:after="120"/>
    </w:pPr>
    <w:rPr>
      <w:color w:val="0E0E0E"/>
      <w:sz w:val="24"/>
      <w:szCs w:val="24"/>
    </w:rPr>
  </w:style>
  <w:style w:type="paragraph" w:customStyle="1" w:styleId="bbb">
    <w:name w:val="bbb"/>
    <w:basedOn w:val="CopyPRME"/>
    <w:qFormat/>
    <w:rsid w:val="00887864"/>
    <w:pPr>
      <w:numPr>
        <w:numId w:val="25"/>
      </w:numPr>
      <w:spacing w:after="120"/>
    </w:pPr>
    <w:rPr>
      <w:sz w:val="24"/>
      <w:szCs w:val="24"/>
    </w:rPr>
  </w:style>
  <w:style w:type="paragraph" w:customStyle="1" w:styleId="CopyPRME2">
    <w:name w:val="Copy PRME 2"/>
    <w:basedOn w:val="CopyPRME"/>
    <w:qFormat/>
    <w:rsid w:val="00A031B7"/>
    <w:rPr>
      <w:sz w:val="24"/>
      <w:szCs w:val="24"/>
    </w:rPr>
  </w:style>
  <w:style w:type="paragraph" w:styleId="ListBullet2">
    <w:name w:val="List Bullet 2"/>
    <w:basedOn w:val="Normal"/>
    <w:uiPriority w:val="99"/>
    <w:unhideWhenUsed/>
    <w:rsid w:val="00DF7A12"/>
    <w:pPr>
      <w:numPr>
        <w:numId w:val="98"/>
      </w:numPr>
      <w:spacing w:after="200"/>
      <w:contextualSpacing/>
    </w:pPr>
    <w:rPr>
      <w:rFonts w:ascii="Cambria" w:eastAsia="Cambria" w:hAnsi="Cambria" w:cs="Cambria"/>
      <w:lang w:val="en-US" w:bidi="ar-SA"/>
    </w:rPr>
  </w:style>
  <w:style w:type="paragraph" w:styleId="ListBullet">
    <w:name w:val="List Bullet"/>
    <w:basedOn w:val="Normal"/>
    <w:uiPriority w:val="99"/>
    <w:unhideWhenUsed/>
    <w:rsid w:val="00DF7A12"/>
    <w:pPr>
      <w:numPr>
        <w:numId w:val="99"/>
      </w:numPr>
      <w:spacing w:after="200"/>
      <w:ind w:left="0" w:firstLine="0"/>
      <w:contextualSpacing/>
    </w:pPr>
    <w:rPr>
      <w:rFonts w:ascii="Cambria" w:eastAsia="Cambria" w:hAnsi="Cambria" w:cs="Cambria"/>
      <w:lang w:val="en-US" w:bidi="ar-SA"/>
    </w:rPr>
  </w:style>
  <w:style w:type="paragraph" w:styleId="ListBullet3">
    <w:name w:val="List Bullet 3"/>
    <w:basedOn w:val="Normal"/>
    <w:uiPriority w:val="99"/>
    <w:unhideWhenUsed/>
    <w:rsid w:val="00DF7A12"/>
    <w:pPr>
      <w:numPr>
        <w:numId w:val="100"/>
      </w:numPr>
      <w:spacing w:after="200"/>
      <w:ind w:left="0" w:firstLine="0"/>
      <w:contextualSpacing/>
    </w:pPr>
    <w:rPr>
      <w:rFonts w:ascii="Cambria" w:eastAsia="Cambria" w:hAnsi="Cambria" w:cs="Cambria"/>
      <w:lang w:val="en-US" w:bidi="ar-SA"/>
    </w:rPr>
  </w:style>
  <w:style w:type="paragraph" w:styleId="ListNumber">
    <w:name w:val="List Number"/>
    <w:basedOn w:val="Normal"/>
    <w:uiPriority w:val="99"/>
    <w:unhideWhenUsed/>
    <w:rsid w:val="00DF7A12"/>
    <w:pPr>
      <w:numPr>
        <w:numId w:val="102"/>
      </w:numPr>
      <w:spacing w:after="200"/>
      <w:ind w:left="0" w:firstLine="0"/>
      <w:contextualSpacing/>
    </w:pPr>
    <w:rPr>
      <w:rFonts w:ascii="Cambria" w:eastAsia="Cambria" w:hAnsi="Cambria" w:cs="Cambria"/>
      <w:lang w:val="en-US" w:bidi="ar-SA"/>
    </w:rPr>
  </w:style>
  <w:style w:type="paragraph" w:styleId="ListNumber2">
    <w:name w:val="List Number 2"/>
    <w:basedOn w:val="Normal"/>
    <w:uiPriority w:val="99"/>
    <w:unhideWhenUsed/>
    <w:rsid w:val="00DF7A12"/>
    <w:pPr>
      <w:numPr>
        <w:numId w:val="103"/>
      </w:numPr>
      <w:spacing w:after="200"/>
      <w:ind w:left="0" w:firstLine="0"/>
      <w:contextualSpacing/>
    </w:pPr>
    <w:rPr>
      <w:rFonts w:ascii="Cambria" w:eastAsia="Cambria" w:hAnsi="Cambria" w:cs="Cambria"/>
      <w:lang w:val="en-US" w:bidi="ar-SA"/>
    </w:rPr>
  </w:style>
  <w:style w:type="paragraph" w:styleId="ListNumber3">
    <w:name w:val="List Number 3"/>
    <w:basedOn w:val="Normal"/>
    <w:uiPriority w:val="99"/>
    <w:unhideWhenUsed/>
    <w:rsid w:val="00DF7A12"/>
    <w:pPr>
      <w:numPr>
        <w:numId w:val="104"/>
      </w:numPr>
      <w:spacing w:after="200"/>
      <w:ind w:left="0" w:firstLine="0"/>
      <w:contextualSpacing/>
    </w:pPr>
    <w:rPr>
      <w:rFonts w:ascii="Cambria" w:eastAsia="Cambria" w:hAnsi="Cambria" w:cs="Cambria"/>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glenaatanasova/Desktop/PRME%20Templates/PRME%20Template%202%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PRME Template 2 copy.dotx</Template>
  <TotalTime>0</TotalTime>
  <Pages>16</Pages>
  <Words>2942</Words>
  <Characters>17745</Characters>
  <Application>Microsoft Office Word</Application>
  <DocSecurity>0</DocSecurity>
  <Lines>412</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Atanasova</dc:creator>
  <cp:keywords/>
  <dc:description/>
  <cp:lastModifiedBy>Miglena Atanasova</cp:lastModifiedBy>
  <cp:revision>2</cp:revision>
  <dcterms:created xsi:type="dcterms:W3CDTF">2026-03-13T14:36:00Z</dcterms:created>
  <dcterms:modified xsi:type="dcterms:W3CDTF">2026-03-13T14:36:00Z</dcterms:modified>
</cp:coreProperties>
</file>